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A82E9" w14:textId="45B3B4F9" w:rsidR="002C319B" w:rsidRPr="00C90D75" w:rsidRDefault="00A27C3E" w:rsidP="00C90D75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 w:cs="Times New Roman"/>
        </w:rPr>
      </w:pP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748C3D7" wp14:editId="37C2C813">
                <wp:simplePos x="0" y="0"/>
                <wp:positionH relativeFrom="page">
                  <wp:posOffset>2157095</wp:posOffset>
                </wp:positionH>
                <wp:positionV relativeFrom="page">
                  <wp:posOffset>2821305</wp:posOffset>
                </wp:positionV>
                <wp:extent cx="4760806" cy="512445"/>
                <wp:effectExtent l="0" t="0" r="0" b="0"/>
                <wp:wrapSquare wrapText="bothSides" distT="0" distB="0" distL="114300" distR="114300"/>
                <wp:docPr id="396678532" name="Dikdörtgen 396678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0806" cy="512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1F6D2E" w14:textId="77777777" w:rsidR="00FE251A" w:rsidRDefault="007E3B94">
                            <w:pPr>
                              <w:spacing w:after="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73779"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73779"/>
                                <w:sz w:val="36"/>
                              </w:rPr>
                              <w:t>Summary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48C3D7" id="Dikdörtgen 396678532" o:spid="_x0000_s1026" style="position:absolute;left:0;text-align:left;margin-left:169.85pt;margin-top:222.15pt;width:374.85pt;height:40.3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" filled="f" stroked="f">
                <v:textbox inset="0,0,0,0">
                  <w:txbxContent>
                    <w:p w14:paraId="6E1F6D2E" w14:textId="77777777" w:rsidR="00FE251A" w:rsidRDefault="00000000">
                      <w:pPr>
                        <w:spacing w:after="0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73779"/>
                          <w:sz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073779"/>
                          <w:sz w:val="36"/>
                        </w:rPr>
                        <w:t>Summary</w:t>
                      </w:r>
                      <w:proofErr w:type="spellEnd"/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E85662A" wp14:editId="57AFCF39">
                <wp:simplePos x="0" y="0"/>
                <wp:positionH relativeFrom="page">
                  <wp:posOffset>2167890</wp:posOffset>
                </wp:positionH>
                <wp:positionV relativeFrom="margin">
                  <wp:posOffset>2947670</wp:posOffset>
                </wp:positionV>
                <wp:extent cx="4822825" cy="6412230"/>
                <wp:effectExtent l="0" t="0" r="3175" b="1270"/>
                <wp:wrapSquare wrapText="bothSides" distT="0" distB="0" distL="114300" distR="114300"/>
                <wp:docPr id="396678539" name="Dikdörtgen 396678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2825" cy="641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A43601" w14:textId="24F60CB3" w:rsidR="00FE251A" w:rsidRPr="00435E5D" w:rsidRDefault="00435E5D" w:rsidP="004A5B98">
                            <w:pPr>
                              <w:spacing w:after="160" w:line="360" w:lineRule="auto"/>
                              <w:textDirection w:val="btL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</w:pPr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Japan has one of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highest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proportions of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elderly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people in the world;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individuals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aged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65 and over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account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for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approximately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23% of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its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total population. An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aging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population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can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lead to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challenges,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such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as a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shrinking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workforce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and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rising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expenditures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on pensions and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healthcare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(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Edusama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n.d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.). This trend has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become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increasingly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apparent,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particularly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since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the 2000s. The combination of longer life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expectancy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and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low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birth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rates has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driven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up the proportion of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elderly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population. This shift has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also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reduced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working-age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population,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which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has, in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turn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negatively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impacted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the national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economy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. An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aging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population slows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Japan's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growth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while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simultaneously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increasing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healthcare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costs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and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creating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issues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related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to the pension system.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Maintaining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consistent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levels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of production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becomes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more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difficult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, and social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security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expenditures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continue to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rise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.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Consequently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,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aging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of the population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represents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not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only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a social transformation but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also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an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>risk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</w:rPr>
                              <w:t xml:space="preserve"> for Japan.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85662A" id="Dikdörtgen 396678539" o:spid="_x0000_s1027" style="position:absolute;left:0;text-align:left;margin-left:170.7pt;margin-top:232.1pt;width:379.75pt;height:504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" filled="f" stroked="f">
                <v:textbox inset="0,0,0,0">
                  <w:txbxContent>
                    <w:p w14:paraId="09A43601" w14:textId="24F60CB3" w:rsidR="00FE251A" w:rsidRPr="00435E5D" w:rsidRDefault="00435E5D" w:rsidP="004A5B98">
                      <w:pPr>
                        <w:spacing w:after="160" w:line="360" w:lineRule="auto"/>
                        <w:textDirection w:val="btLr"/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</w:pPr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Japan has one of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highest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proportions of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elderly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people in the </w:t>
                      </w:r>
                      <w:proofErr w:type="gram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world;</w:t>
                      </w:r>
                      <w:proofErr w:type="gram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individuals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aged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65 and over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account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for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approximately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23% of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its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total population. An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aging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population can lead to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economic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challenges,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such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as a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shrinking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workforce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and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rising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expenditures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on pensions and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healthcare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(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Edusama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,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n.d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.). This trend has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become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increasingly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apparent,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particularly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since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the 2000s. The combination of longer life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expectancy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and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low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birth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rates has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driven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up the proportion of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elderly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population. This shift has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also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reduced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working-age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population,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which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has, in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turn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,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negatively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impacted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the national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economy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. An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aging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population slows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Japan's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economic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growth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,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while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simultaneously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increasing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healthcare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costs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and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creating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issues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related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to the pension system.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Maintaining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consistent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levels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of production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becomes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more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difficult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, and social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security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expenditures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continue to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rise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.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Consequently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,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aging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of the population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represents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not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only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a social transformation but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also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an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economic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>risk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bCs w:val="0"/>
                        </w:rPr>
                        <w:t xml:space="preserve"> for Japan.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4FE0251" wp14:editId="6FABA3EE">
                <wp:simplePos x="0" y="0"/>
                <wp:positionH relativeFrom="page">
                  <wp:posOffset>269558</wp:posOffset>
                </wp:positionH>
                <wp:positionV relativeFrom="page">
                  <wp:posOffset>3858578</wp:posOffset>
                </wp:positionV>
                <wp:extent cx="2007870" cy="4208145"/>
                <wp:effectExtent l="0" t="0" r="0" b="0"/>
                <wp:wrapSquare wrapText="bothSides" distT="0" distB="0" distL="114300" distR="114300"/>
                <wp:docPr id="396678531" name="Dikdörtgen 396678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46828" y="1680690"/>
                          <a:ext cx="1998345" cy="419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3F0D90" w14:textId="77777777" w:rsidR="00FE251A" w:rsidRDefault="007E3B94">
                            <w:pPr>
                              <w:spacing w:after="240"/>
                              <w:ind w:right="18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</w:rPr>
                              <w:t>KEY POINTS</w:t>
                            </w:r>
                          </w:p>
                          <w:p w14:paraId="27F84101" w14:textId="46F18680" w:rsidR="00FE251A" w:rsidRDefault="007E3B94">
                            <w:pPr>
                              <w:spacing w:after="220"/>
                              <w:ind w:right="18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1. </w:t>
                            </w:r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Migration and </w:t>
                            </w:r>
                            <w:proofErr w:type="spellStart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employment</w:t>
                            </w:r>
                            <w:proofErr w:type="spellEnd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policies</w:t>
                            </w:r>
                            <w:proofErr w:type="spellEnd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can</w:t>
                            </w:r>
                            <w:proofErr w:type="spellEnd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increase</w:t>
                            </w:r>
                            <w:proofErr w:type="spellEnd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the </w:t>
                            </w:r>
                            <w:proofErr w:type="spellStart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workforce</w:t>
                            </w:r>
                            <w:proofErr w:type="spellEnd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.</w:t>
                            </w:r>
                          </w:p>
                          <w:p w14:paraId="79E28838" w14:textId="4CAB7B52" w:rsidR="00FE251A" w:rsidRDefault="007E3B94">
                            <w:pPr>
                              <w:spacing w:after="220"/>
                              <w:ind w:right="18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2.</w:t>
                            </w:r>
                            <w:r w:rsidR="00C90D75" w:rsidRPr="00C90D75">
                              <w:t xml:space="preserve"> </w:t>
                            </w:r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The </w:t>
                            </w:r>
                            <w:proofErr w:type="spellStart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aging</w:t>
                            </w:r>
                            <w:proofErr w:type="spellEnd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population </w:t>
                            </w:r>
                            <w:proofErr w:type="spellStart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problem</w:t>
                            </w:r>
                            <w:proofErr w:type="spellEnd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in Japan.</w:t>
                            </w:r>
                          </w:p>
                          <w:p w14:paraId="0290C9C7" w14:textId="27A973C2" w:rsidR="00FE251A" w:rsidRDefault="007E3B94">
                            <w:pPr>
                              <w:spacing w:after="160"/>
                              <w:ind w:right="18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3.</w:t>
                            </w:r>
                            <w:r w:rsidR="00C90D75" w:rsidRPr="00C90D75">
                              <w:t xml:space="preserve"> </w:t>
                            </w:r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The impact of </w:t>
                            </w:r>
                            <w:proofErr w:type="spellStart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health</w:t>
                            </w:r>
                            <w:proofErr w:type="spellEnd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security</w:t>
                            </w:r>
                            <w:proofErr w:type="spellEnd"/>
                            <w:r w:rsidR="00C90D75" w:rsidRPr="00C90D75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and retirement on the economy.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FE0251" id="Dikdörtgen 396678531" o:spid="_x0000_s1028" style="position:absolute;left:0;text-align:left;margin-left:21.25pt;margin-top:303.85pt;width:158.1pt;height:331.3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" filled="f" stroked="f">
                <v:textbox inset="0,0,0,0">
                  <w:txbxContent>
                    <w:p w14:paraId="623F0D90" w14:textId="77777777" w:rsidR="00FE251A" w:rsidRDefault="00000000">
                      <w:pPr>
                        <w:spacing w:after="240"/>
                        <w:ind w:right="180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</w:rPr>
                        <w:t>KEY POINTS</w:t>
                      </w:r>
                    </w:p>
                    <w:p w14:paraId="27F84101" w14:textId="46F18680" w:rsidR="00FE251A" w:rsidRDefault="00000000">
                      <w:pPr>
                        <w:spacing w:after="220"/>
                        <w:ind w:right="180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1. </w:t>
                      </w:r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Migration and </w:t>
                      </w:r>
                      <w:proofErr w:type="spellStart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employment</w:t>
                      </w:r>
                      <w:proofErr w:type="spellEnd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policies</w:t>
                      </w:r>
                      <w:proofErr w:type="spellEnd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can </w:t>
                      </w:r>
                      <w:proofErr w:type="spellStart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increase</w:t>
                      </w:r>
                      <w:proofErr w:type="spellEnd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the </w:t>
                      </w:r>
                      <w:proofErr w:type="spellStart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workforce</w:t>
                      </w:r>
                      <w:proofErr w:type="spellEnd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.</w:t>
                      </w:r>
                    </w:p>
                    <w:p w14:paraId="79E28838" w14:textId="4CAB7B52" w:rsidR="00FE251A" w:rsidRDefault="00000000">
                      <w:pPr>
                        <w:spacing w:after="220"/>
                        <w:ind w:right="180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2.</w:t>
                      </w:r>
                      <w:r w:rsidR="00C90D75" w:rsidRPr="00C90D75">
                        <w:t xml:space="preserve"> </w:t>
                      </w:r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The </w:t>
                      </w:r>
                      <w:proofErr w:type="spellStart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aging</w:t>
                      </w:r>
                      <w:proofErr w:type="spellEnd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population </w:t>
                      </w:r>
                      <w:proofErr w:type="spellStart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problem</w:t>
                      </w:r>
                      <w:proofErr w:type="spellEnd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in Japan.</w:t>
                      </w:r>
                    </w:p>
                    <w:p w14:paraId="0290C9C7" w14:textId="27A973C2" w:rsidR="00FE251A" w:rsidRDefault="00000000">
                      <w:pPr>
                        <w:spacing w:after="160"/>
                        <w:ind w:right="180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3.</w:t>
                      </w:r>
                      <w:r w:rsidR="00C90D75" w:rsidRPr="00C90D75">
                        <w:t xml:space="preserve"> </w:t>
                      </w:r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The impact of </w:t>
                      </w:r>
                      <w:proofErr w:type="spellStart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health</w:t>
                      </w:r>
                      <w:proofErr w:type="spellEnd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</w:t>
                      </w:r>
                      <w:proofErr w:type="spellStart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security</w:t>
                      </w:r>
                      <w:proofErr w:type="spellEnd"/>
                      <w:r w:rsidR="00C90D75" w:rsidRPr="00C90D75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and retirement on the economy.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6BCDEBE" wp14:editId="36B9ED79">
                <wp:simplePos x="0" y="0"/>
                <wp:positionH relativeFrom="page">
                  <wp:posOffset>360998</wp:posOffset>
                </wp:positionH>
                <wp:positionV relativeFrom="page">
                  <wp:posOffset>1145858</wp:posOffset>
                </wp:positionV>
                <wp:extent cx="6842760" cy="1970030"/>
                <wp:effectExtent l="0" t="0" r="0" b="0"/>
                <wp:wrapSquare wrapText="bothSides" distT="0" distB="0" distL="114300" distR="114300"/>
                <wp:docPr id="396678535" name="Dikdörtgen 396678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9383" y="2804640"/>
                          <a:ext cx="6833235" cy="195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A90241" w14:textId="6B464DB6" w:rsidR="00FE251A" w:rsidRPr="00435E5D" w:rsidRDefault="00435E5D" w:rsidP="00435E5D">
                            <w:pPr>
                              <w:spacing w:after="16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</w:pP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Japan’s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Aging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 xml:space="preserve"> Population and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Its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C90D75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I</w:t>
                            </w:r>
                            <w:r w:rsidRPr="00435E5D">
                              <w:rPr>
                                <w:rFonts w:ascii="Times New Roman" w:hAnsi="Times New Roman" w:cs="Times New Roman"/>
                                <w:sz w:val="72"/>
                                <w:szCs w:val="72"/>
                              </w:rPr>
                              <w:t>mpact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BCDEBE" id="Dikdörtgen 396678535" o:spid="_x0000_s1029" style="position:absolute;left:0;text-align:left;margin-left:28.45pt;margin-top:90.25pt;width:538.8pt;height:155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" filled="f" stroked="f">
                <v:textbox inset="0,0,0,0">
                  <w:txbxContent>
                    <w:p w14:paraId="60A90241" w14:textId="6B464DB6" w:rsidR="00FE251A" w:rsidRPr="00435E5D" w:rsidRDefault="00435E5D" w:rsidP="00435E5D">
                      <w:pPr>
                        <w:spacing w:after="160"/>
                        <w:jc w:val="center"/>
                        <w:textDirection w:val="btLr"/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</w:pP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Japan’s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Aging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 xml:space="preserve"> Population and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Its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Economic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 xml:space="preserve"> </w:t>
                      </w:r>
                      <w:r w:rsidR="00C90D75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I</w:t>
                      </w:r>
                      <w:r w:rsidRPr="00435E5D">
                        <w:rPr>
                          <w:rFonts w:ascii="Times New Roman" w:hAnsi="Times New Roman" w:cs="Times New Roman"/>
                          <w:sz w:val="72"/>
                          <w:szCs w:val="72"/>
                        </w:rPr>
                        <w:t>mpact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15D81B9E" wp14:editId="1EA83C04">
                <wp:simplePos x="0" y="0"/>
                <wp:positionH relativeFrom="page">
                  <wp:posOffset>360363</wp:posOffset>
                </wp:positionH>
                <wp:positionV relativeFrom="page">
                  <wp:posOffset>363538</wp:posOffset>
                </wp:positionV>
                <wp:extent cx="952500" cy="794385"/>
                <wp:effectExtent l="0" t="0" r="0" b="0"/>
                <wp:wrapSquare wrapText="bothSides" distT="0" distB="0" distL="114300" distR="114300"/>
                <wp:docPr id="396678525" name="Dikdörtgen 396678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74513" y="3387570"/>
                          <a:ext cx="942975" cy="784860"/>
                        </a:xfrm>
                        <a:prstGeom prst="rect">
                          <a:avLst/>
                        </a:prstGeom>
                        <a:solidFill>
                          <a:srgbClr val="0735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23EB9F" w14:textId="77777777" w:rsidR="00FE251A" w:rsidRDefault="00FE251A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360363</wp:posOffset>
                </wp:positionH>
                <wp:positionV relativeFrom="page">
                  <wp:posOffset>363538</wp:posOffset>
                </wp:positionV>
                <wp:extent cx="952500" cy="794385"/>
                <wp:effectExtent b="0" l="0" r="0" t="0"/>
                <wp:wrapSquare wrapText="bothSides" distB="0" distT="0" distL="114300" distR="114300"/>
                <wp:docPr id="39667852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7943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7132119" wp14:editId="73E98609">
                <wp:simplePos x="0" y="0"/>
                <wp:positionH relativeFrom="page">
                  <wp:posOffset>360998</wp:posOffset>
                </wp:positionH>
                <wp:positionV relativeFrom="page">
                  <wp:posOffset>569913</wp:posOffset>
                </wp:positionV>
                <wp:extent cx="6867525" cy="568325"/>
                <wp:effectExtent l="0" t="0" r="0" b="0"/>
                <wp:wrapSquare wrapText="bothSides" distT="0" distB="0" distL="114300" distR="114300"/>
                <wp:docPr id="396678534" name="Dikdörtgen 396678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17000" y="3500600"/>
                          <a:ext cx="68580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49E580" w14:textId="2B889CE0" w:rsidR="00FE251A" w:rsidRDefault="007E3B94">
                            <w:pPr>
                              <w:spacing w:after="0" w:line="28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44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73779"/>
                                <w:sz w:val="40"/>
                              </w:rPr>
                              <w:t>ÇAĞ POLICY BRIEF</w:t>
                            </w:r>
                            <w:r>
                              <w:rPr>
                                <w:rFonts w:ascii="Calibri" w:eastAsia="Calibri" w:hAnsi="Calibri" w:cs="Calibri"/>
                                <w:color w:val="073779"/>
                                <w:sz w:val="44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73779"/>
                                <w:sz w:val="36"/>
                              </w:rPr>
                              <w:t xml:space="preserve">  </w:t>
                            </w:r>
                            <w:r w:rsidR="00F954E8">
                              <w:rPr>
                                <w:rFonts w:ascii="Times New Roman" w:eastAsia="Times New Roman" w:hAnsi="Times New Roman" w:cs="Times New Roman"/>
                                <w:color w:val="073779"/>
                                <w:sz w:val="40"/>
                              </w:rPr>
                              <w:t>ISSUE 2026 | 3</w:t>
                            </w:r>
                            <w:r>
                              <w:rPr>
                                <w:rFonts w:ascii="Calibri" w:eastAsia="Calibri" w:hAnsi="Calibri" w:cs="Calibri"/>
                                <w:color w:val="073779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396678534" o:spid="_x0000_s1031" style="position:absolute;left:0;text-align:left;margin-left:28.45pt;margin-top:44.9pt;width:540.75pt;height:44.7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" filled="f" stroked="f">
                <v:textbox inset="0,0,0,0">
                  <w:txbxContent>
                    <w:p w14:paraId="2B49E580" w14:textId="2B889CE0" w:rsidR="00FE251A" w:rsidRDefault="007E3B94">
                      <w:pPr>
                        <w:spacing w:after="0" w:line="28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FFFFFF"/>
                          <w:sz w:val="44"/>
                        </w:rPr>
                        <w:t xml:space="preserve">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73779"/>
                          <w:sz w:val="40"/>
                        </w:rPr>
                        <w:t>ÇAĞ POLICY BRIEF</w:t>
                      </w:r>
                      <w:r>
                        <w:rPr>
                          <w:rFonts w:ascii="Calibri" w:eastAsia="Calibri" w:hAnsi="Calibri" w:cs="Calibri"/>
                          <w:color w:val="073779"/>
                          <w:sz w:val="44"/>
                        </w:rPr>
                        <w:t xml:space="preserve">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73779"/>
                          <w:sz w:val="36"/>
                        </w:rPr>
                        <w:t xml:space="preserve">  </w:t>
                      </w:r>
                      <w:r w:rsidR="00F954E8">
                        <w:rPr>
                          <w:rFonts w:ascii="Times New Roman" w:eastAsia="Times New Roman" w:hAnsi="Times New Roman" w:cs="Times New Roman"/>
                          <w:color w:val="073779"/>
                          <w:sz w:val="40"/>
                        </w:rPr>
                        <w:t>ISSUE 2026 | 3</w:t>
                      </w:r>
                      <w:r>
                        <w:rPr>
                          <w:rFonts w:ascii="Calibri" w:eastAsia="Calibri" w:hAnsi="Calibri" w:cs="Calibri"/>
                          <w:color w:val="073779"/>
                          <w:sz w:val="36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60C7EBD2" wp14:editId="70AECE59">
                <wp:simplePos x="0" y="0"/>
                <wp:positionH relativeFrom="page">
                  <wp:posOffset>7062153</wp:posOffset>
                </wp:positionH>
                <wp:positionV relativeFrom="page">
                  <wp:posOffset>5884228</wp:posOffset>
                </wp:positionV>
                <wp:extent cx="146685" cy="4124325"/>
                <wp:effectExtent l="0" t="0" r="0" b="0"/>
                <wp:wrapNone/>
                <wp:docPr id="396678523" name="Dikdörtgen 396678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7420" y="1722600"/>
                          <a:ext cx="137160" cy="4114800"/>
                        </a:xfrm>
                        <a:prstGeom prst="rect">
                          <a:avLst/>
                        </a:prstGeom>
                        <a:solidFill>
                          <a:srgbClr val="0735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9580B4" w14:textId="77777777" w:rsidR="00FE251A" w:rsidRDefault="00FE251A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7062153</wp:posOffset>
                </wp:positionH>
                <wp:positionV relativeFrom="page">
                  <wp:posOffset>5884228</wp:posOffset>
                </wp:positionV>
                <wp:extent cx="146685" cy="4124325"/>
                <wp:effectExtent b="0" l="0" r="0" t="0"/>
                <wp:wrapNone/>
                <wp:docPr id="39667852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685" cy="412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435E5D">
        <w:rPr>
          <w:rFonts w:ascii="Times New Roman" w:hAnsi="Times New Roman" w:cs="Times New Roman"/>
        </w:rPr>
        <w:br w:type="page"/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7D2F1E38" wp14:editId="1A327D24">
                <wp:simplePos x="0" y="0"/>
                <wp:positionH relativeFrom="page">
                  <wp:posOffset>201930</wp:posOffset>
                </wp:positionH>
                <wp:positionV relativeFrom="page">
                  <wp:align>bottom</wp:align>
                </wp:positionV>
                <wp:extent cx="3583305" cy="9457780"/>
                <wp:effectExtent l="0" t="0" r="0" b="0"/>
                <wp:wrapSquare wrapText="bothSides" distT="0" distB="0" distL="114300" distR="114300"/>
                <wp:docPr id="396678540" name="Dikdörtgen 396678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3305" cy="9457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0047DD" w14:textId="40569E34" w:rsidR="00435E5D" w:rsidRPr="00435E5D" w:rsidRDefault="00435E5D" w:rsidP="00435E5D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435E5D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impacts of an </w:t>
                            </w:r>
                            <w:proofErr w:type="spellStart"/>
                            <w:r w:rsidRPr="00435E5D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aging</w:t>
                            </w:r>
                            <w:proofErr w:type="spellEnd"/>
                            <w:r w:rsidRPr="00435E5D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population </w:t>
                            </w:r>
                          </w:p>
                          <w:p w14:paraId="5CAB0274" w14:textId="4ABB8D6C" w:rsidR="00435E5D" w:rsidRDefault="00435E5D" w:rsidP="00435E5D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b w:val="0"/>
                                <w:bCs w:val="0"/>
                              </w:rPr>
                            </w:pPr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aging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of the population in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Japan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is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one of 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primary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factors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leading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to a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decline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in 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country's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working-age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population. This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reduction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in 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workforce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is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causing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a major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employment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crisis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,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particularly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in 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healthcare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and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manufacturing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sectors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. 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shortage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of personnel not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only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diminishes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the production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capacity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of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companies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but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also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poses a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threat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to 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nation's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growth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1DCDA7BD" w14:textId="43334E33" w:rsidR="00435E5D" w:rsidRPr="004A5B98" w:rsidRDefault="00435E5D" w:rsidP="00435E5D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b w:val="0"/>
                                <w:bCs w:val="0"/>
                              </w:rPr>
                            </w:pPr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impact of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Japan's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aging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population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is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tangibly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reflected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in 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decline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of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its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working-age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population.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According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to OECD (2025) data,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Japan's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working-age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population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fell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from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87.3 million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in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1995 to 73.7 million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in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2024. This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decline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represents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a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significant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demographic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development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that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could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make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it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difficult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for businesses to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find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the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workers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they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need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,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while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also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placing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pressure on production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capacity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and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b w:val="0"/>
                                <w:bCs w:val="0"/>
                              </w:rPr>
                              <w:t>growth</w:t>
                            </w:r>
                            <w:proofErr w:type="spellEnd"/>
                            <w:r w:rsidRPr="00435E5D">
                              <w:rPr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14D1BD6F" w14:textId="1FDE30F7" w:rsidR="00FE251A" w:rsidRPr="004A5B98" w:rsidRDefault="00FE251A" w:rsidP="004A5B98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2F1E38" id="Dikdörtgen 396678540" o:spid="_x0000_s1033" style="position:absolute;left:0;text-align:left;margin-left:15.9pt;margin-top:0;width:282.15pt;height:744.7pt;z-index:251665408;visibility:visible;mso-wrap-style:square;mso-wrap-distance-left:9pt;mso-wrap-distance-top:0;mso-wrap-distance-right:9pt;mso-wrap-distance-bottom:0;mso-position-horizontal:absolute;mso-position-horizontal-relative:page;mso-position-vertical:bottom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" filled="f" stroked="f">
                <v:textbox inset="2.53958mm,1.2694mm,2.53958mm,1.2694mm">
                  <w:txbxContent>
                    <w:p w14:paraId="3B0047DD" w14:textId="40569E34" w:rsidR="00435E5D" w:rsidRPr="00435E5D" w:rsidRDefault="00435E5D" w:rsidP="00435E5D">
                      <w:pPr>
                        <w:spacing w:after="160" w:line="360" w:lineRule="auto"/>
                        <w:jc w:val="both"/>
                        <w:textDirection w:val="btLr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435E5D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Economic</w:t>
                      </w:r>
                      <w:proofErr w:type="spellEnd"/>
                      <w:r w:rsidRPr="00435E5D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impacts of an </w:t>
                      </w:r>
                      <w:proofErr w:type="spellStart"/>
                      <w:r w:rsidRPr="00435E5D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aging</w:t>
                      </w:r>
                      <w:proofErr w:type="spellEnd"/>
                      <w:r w:rsidRPr="00435E5D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population</w:t>
                      </w:r>
                      <w:r w:rsidRPr="00435E5D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CAB0274" w14:textId="4ABB8D6C" w:rsidR="00435E5D" w:rsidRDefault="00435E5D" w:rsidP="00435E5D">
                      <w:pPr>
                        <w:spacing w:after="160" w:line="360" w:lineRule="auto"/>
                        <w:jc w:val="both"/>
                        <w:textDirection w:val="btLr"/>
                        <w:rPr>
                          <w:b w:val="0"/>
                          <w:bCs w:val="0"/>
                        </w:rPr>
                      </w:pPr>
                      <w:r w:rsidRPr="00435E5D">
                        <w:rPr>
                          <w:b w:val="0"/>
                          <w:bCs w:val="0"/>
                        </w:rPr>
                        <w:t xml:space="preserve">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aging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of the population in Japan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is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one of 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primary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factors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leading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to a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decline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in 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country's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working-age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population. This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reduction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in 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workforce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is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causing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a major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employment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crisis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,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particularly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in 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healthcare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and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manufacturing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sectors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. 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shortage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of personnel not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only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diminishes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the production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capacity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of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companies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but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also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poses a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threat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to 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nation's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economic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growth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>.</w:t>
                      </w:r>
                    </w:p>
                    <w:p w14:paraId="1DCDA7BD" w14:textId="43334E33" w:rsidR="00435E5D" w:rsidRPr="004A5B98" w:rsidRDefault="00435E5D" w:rsidP="00435E5D">
                      <w:pPr>
                        <w:spacing w:after="160" w:line="360" w:lineRule="auto"/>
                        <w:jc w:val="both"/>
                        <w:textDirection w:val="btLr"/>
                        <w:rPr>
                          <w:b w:val="0"/>
                          <w:bCs w:val="0"/>
                        </w:rPr>
                      </w:pPr>
                      <w:r w:rsidRPr="00435E5D">
                        <w:rPr>
                          <w:b w:val="0"/>
                          <w:bCs w:val="0"/>
                        </w:rPr>
                        <w:t xml:space="preserve">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economic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impact of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Japan's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aging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population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is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tangibly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reflected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in 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decline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of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its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working-age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population.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According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to OECD (2025) data,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Japan's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working-age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population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fell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from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87.3 million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in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1995 to 73.7 million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in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2024. This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decline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represents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a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significant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demographic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development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that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could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make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it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difficult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for businesses to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find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the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workers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they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need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,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while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also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placing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pressure on production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capacity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and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economic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b w:val="0"/>
                          <w:bCs w:val="0"/>
                        </w:rPr>
                        <w:t>growth</w:t>
                      </w:r>
                      <w:proofErr w:type="spellEnd"/>
                      <w:r w:rsidRPr="00435E5D">
                        <w:rPr>
                          <w:b w:val="0"/>
                          <w:bCs w:val="0"/>
                        </w:rPr>
                        <w:t>.</w:t>
                      </w:r>
                    </w:p>
                    <w:p w14:paraId="14D1BD6F" w14:textId="1FDE30F7" w:rsidR="00FE251A" w:rsidRPr="004A5B98" w:rsidRDefault="00FE251A" w:rsidP="004A5B98">
                      <w:pPr>
                        <w:spacing w:after="160" w:line="360" w:lineRule="auto"/>
                        <w:jc w:val="both"/>
                        <w:textDirection w:val="btLr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56B28B39" wp14:editId="57928468">
                <wp:simplePos x="0" y="0"/>
                <wp:positionH relativeFrom="page">
                  <wp:posOffset>358775</wp:posOffset>
                </wp:positionH>
                <wp:positionV relativeFrom="margin">
                  <wp:posOffset>1128395</wp:posOffset>
                </wp:positionV>
                <wp:extent cx="3425190" cy="9085580"/>
                <wp:effectExtent l="0" t="0" r="0" b="0"/>
                <wp:wrapSquare wrapText="bothSides" distT="0" distB="0" distL="114300" distR="114300"/>
                <wp:docPr id="396678530" name="Dikdörtgen 396678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5190" cy="9085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057F4D" w14:textId="1E1521D8" w:rsidR="00FE251A" w:rsidRPr="004A5B98" w:rsidRDefault="00FE251A" w:rsidP="004A5B98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B28B39" id="Dikdörtgen 396678530" o:spid="_x0000_s1034" style="position:absolute;left:0;text-align:left;margin-left:28.25pt;margin-top:88.85pt;width:269.7pt;height:715.4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" filled="f" stroked="f">
                <v:textbox inset="2.53958mm,1.2694mm,2.53958mm,1.2694mm">
                  <w:txbxContent>
                    <w:p w14:paraId="69057F4D" w14:textId="1E1521D8" w:rsidR="00FE251A" w:rsidRPr="004A5B98" w:rsidRDefault="00FE251A" w:rsidP="004A5B98">
                      <w:pPr>
                        <w:spacing w:after="160" w:line="360" w:lineRule="auto"/>
                        <w:jc w:val="both"/>
                        <w:textDirection w:val="btLr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46DA867" wp14:editId="445978D6">
                <wp:simplePos x="0" y="0"/>
                <wp:positionH relativeFrom="page">
                  <wp:posOffset>3919220</wp:posOffset>
                </wp:positionH>
                <wp:positionV relativeFrom="margin">
                  <wp:posOffset>373380</wp:posOffset>
                </wp:positionV>
                <wp:extent cx="3337560" cy="9785985"/>
                <wp:effectExtent l="0" t="0" r="0" b="0"/>
                <wp:wrapSquare wrapText="bothSides" distT="0" distB="0" distL="114300" distR="114300"/>
                <wp:docPr id="396678529" name="Dikdörtgen 396678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7560" cy="9785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ACFEAA" w14:textId="55EC137A" w:rsidR="00435E5D" w:rsidRPr="00435E5D" w:rsidRDefault="00A27C3E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proofErr w:type="spellStart"/>
                            <w:proofErr w:type="gramStart"/>
                            <w:r w:rsidR="00435E5D" w:rsidRPr="00435E5D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policy</w:t>
                            </w:r>
                            <w:proofErr w:type="spellEnd"/>
                            <w:proofErr w:type="gramEnd"/>
                            <w:r w:rsidR="00435E5D" w:rsidRPr="00435E5D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435E5D" w:rsidRPr="00435E5D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73779" w:themeColor="accent1"/>
                                <w:sz w:val="2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recommendations</w:t>
                            </w:r>
                            <w:proofErr w:type="spellEnd"/>
                          </w:p>
                          <w:p w14:paraId="7852EA80" w14:textId="42861A7B" w:rsidR="00FE251A" w:rsidRDefault="00435E5D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Although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Japan’s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aging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population poses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serious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threats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to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its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economy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this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crisis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could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be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transformed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into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an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opportunity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through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the right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strategies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. First, the participation of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women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in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workforce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could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be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increased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, and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childcare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services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could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be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improved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Furthermore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Japan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could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facilitate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employment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of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foreign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workers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in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sectors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where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they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are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needed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. All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these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policies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could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help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alleviate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burden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resulting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from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decline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in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>working-age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</w:rPr>
                              <w:t xml:space="preserve"> population.</w:t>
                            </w:r>
                          </w:p>
                          <w:p w14:paraId="641FC637" w14:textId="1B3F6660" w:rsidR="00435E5D" w:rsidRDefault="00435E5D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  <w:b w:val="0"/>
                                <w:color w:val="073779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073779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Conclusion</w:t>
                            </w:r>
                          </w:p>
                          <w:p w14:paraId="3C9F24AA" w14:textId="04A8E8BF" w:rsidR="00435E5D" w:rsidRPr="00435E5D" w:rsidRDefault="00435E5D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In conclusion,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Japan’s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aging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population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presents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significant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challenges for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progress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and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labor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force. As social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security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expenditures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rise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a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shrinking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workforce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could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weaken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country’s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long-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term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resilience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. To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mitigate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these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issues,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measures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such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as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integrating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more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women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into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the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workforce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or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implementing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rational immigration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policies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are vital for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ensuring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economic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sustainability</w:t>
                            </w:r>
                            <w:proofErr w:type="spellEnd"/>
                            <w:r w:rsidRPr="00435E5D">
                              <w:rPr>
                                <w:rFonts w:ascii="Times New Roman" w:hAnsi="Times New Roman" w:cs="Times New Roman"/>
                                <w:b w:val="0"/>
                                <w:color w:val="808080" w:themeColor="background1" w:themeShade="8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91425" tIns="0" rIns="91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6DA867" id="Dikdörtgen 396678529" o:spid="_x0000_s1035" style="position:absolute;left:0;text-align:left;margin-left:308.6pt;margin-top:29.4pt;width:262.8pt;height:770.5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" filled="f" stroked="f">
                <v:textbox inset="2.53958mm,0,2.53958mm,0">
                  <w:txbxContent>
                    <w:p w14:paraId="7CACFEAA" w14:textId="55EC137A" w:rsidR="00435E5D" w:rsidRPr="00435E5D" w:rsidRDefault="00A27C3E">
                      <w:pPr>
                        <w:spacing w:after="160" w:line="360" w:lineRule="auto"/>
                        <w:jc w:val="both"/>
                        <w:textDirection w:val="btLr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proofErr w:type="spellStart"/>
                      <w:proofErr w:type="gramStart"/>
                      <w:r w:rsidR="00435E5D" w:rsidRPr="00435E5D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policy</w:t>
                      </w:r>
                      <w:proofErr w:type="spellEnd"/>
                      <w:proofErr w:type="gramEnd"/>
                      <w:r w:rsidR="00435E5D" w:rsidRPr="00435E5D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435E5D" w:rsidRPr="00435E5D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73779" w:themeColor="accent1"/>
                          <w:sz w:val="2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recommendations</w:t>
                      </w:r>
                      <w:proofErr w:type="spellEnd"/>
                    </w:p>
                    <w:p w14:paraId="7852EA80" w14:textId="42861A7B" w:rsidR="00FE251A" w:rsidRDefault="00435E5D">
                      <w:pPr>
                        <w:spacing w:after="160" w:line="360" w:lineRule="auto"/>
                        <w:jc w:val="both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Although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Japan’s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aging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population poses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serious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threats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to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its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economy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this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crisis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could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be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transformed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into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an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opportunity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through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the right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strategies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. First, the participation of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women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in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workforce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could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be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increased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, and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childcare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services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could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be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improved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Furthermore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, Japan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could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facilitate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employment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of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foreign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workers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in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sectors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where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they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are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needed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. All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these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policies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could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help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alleviate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economic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burden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resulting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from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decline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in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</w:rPr>
                        <w:t>working-age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</w:rPr>
                        <w:t xml:space="preserve"> population.</w:t>
                      </w:r>
                    </w:p>
                    <w:p w14:paraId="641FC637" w14:textId="1B3F6660" w:rsidR="00435E5D" w:rsidRDefault="00435E5D">
                      <w:pPr>
                        <w:spacing w:after="160" w:line="360" w:lineRule="auto"/>
                        <w:jc w:val="both"/>
                        <w:textDirection w:val="btLr"/>
                        <w:rPr>
                          <w:rFonts w:ascii="Times New Roman" w:hAnsi="Times New Roman" w:cs="Times New Roman"/>
                          <w:b w:val="0"/>
                          <w:color w:val="073779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073779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073779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onclusion</w:t>
                      </w:r>
                    </w:p>
                    <w:p w14:paraId="3C9F24AA" w14:textId="04A8E8BF" w:rsidR="00435E5D" w:rsidRPr="00435E5D" w:rsidRDefault="00435E5D">
                      <w:pPr>
                        <w:spacing w:after="160" w:line="360" w:lineRule="auto"/>
                        <w:jc w:val="both"/>
                        <w:textDirection w:val="btLr"/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In conclusion,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Japan’s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aging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population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presents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significant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challenges for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economic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progress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and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labor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force. As social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security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expenditures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rise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a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shrinking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workforce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could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weaken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country’s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long-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term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economic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resilience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. To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mitigate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these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issues,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measures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such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as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integrating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more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women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into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the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workforce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or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implementing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rational immigration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policies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are vital for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ensuring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economic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sustainability</w:t>
                      </w:r>
                      <w:proofErr w:type="spellEnd"/>
                      <w:r w:rsidRPr="00435E5D">
                        <w:rPr>
                          <w:rFonts w:ascii="Times New Roman" w:hAnsi="Times New Roman" w:cs="Times New Roman"/>
                          <w:b w:val="0"/>
                          <w:color w:val="808080" w:themeColor="background1" w:themeShade="8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8A883F4" wp14:editId="73DB30E8">
                <wp:simplePos x="0" y="0"/>
                <wp:positionH relativeFrom="page">
                  <wp:posOffset>360363</wp:posOffset>
                </wp:positionH>
                <wp:positionV relativeFrom="page">
                  <wp:posOffset>360998</wp:posOffset>
                </wp:positionV>
                <wp:extent cx="3344203" cy="628015"/>
                <wp:effectExtent l="0" t="0" r="0" b="0"/>
                <wp:wrapNone/>
                <wp:docPr id="396678536" name="Dikdörtgen 396678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8661" y="3470755"/>
                          <a:ext cx="3334678" cy="618490"/>
                        </a:xfrm>
                        <a:prstGeom prst="rect">
                          <a:avLst/>
                        </a:prstGeom>
                        <a:solidFill>
                          <a:srgbClr val="0735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2C3F48" w14:textId="4B4357AF" w:rsidR="00FE251A" w:rsidRDefault="007E3B94">
                            <w:pPr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40"/>
                              </w:rPr>
                              <w:t>POLICY BRIEF</w:t>
                            </w:r>
                            <w:r w:rsidR="00F954E8">
                              <w:rPr>
                                <w:rFonts w:ascii="Times New Roman" w:eastAsia="Times New Roman" w:hAnsi="Times New Roman" w:cs="Times New Roman"/>
                                <w:color w:val="FFFFFF"/>
                                <w:sz w:val="44"/>
                              </w:rPr>
                              <w:t xml:space="preserve">     2026 | 3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396678536" o:spid="_x0000_s1036" style="position:absolute;left:0;text-align:left;margin-left:28.4pt;margin-top:28.45pt;width:263.3pt;height:49.4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" fillcolor="#073579" stroked="f">
                <v:textbox inset="2.53958mm,2.53958mm,2.53958mm,2.53958mm">
                  <w:txbxContent>
                    <w:p w14:paraId="022C3F48" w14:textId="4B4357AF" w:rsidR="00FE251A" w:rsidRDefault="007E3B94">
                      <w:pPr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  <w:sz w:val="40"/>
                        </w:rPr>
                        <w:t>POLICY BRIEF</w:t>
                      </w:r>
                      <w:r w:rsidR="00F954E8">
                        <w:rPr>
                          <w:rFonts w:ascii="Times New Roman" w:eastAsia="Times New Roman" w:hAnsi="Times New Roman" w:cs="Times New Roman"/>
                          <w:color w:val="FFFFFF"/>
                          <w:sz w:val="44"/>
                        </w:rPr>
                        <w:t xml:space="preserve">     2026 | 3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A5B98" w:rsidRPr="00435E5D">
        <w:rPr>
          <w:rFonts w:ascii="Times New Roman" w:eastAsia="Verdana" w:hAnsi="Times New Roman" w:cs="Times New Roman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3AF02B7E" wp14:editId="190649A0">
                <wp:simplePos x="0" y="0"/>
                <wp:positionH relativeFrom="page">
                  <wp:posOffset>3945890</wp:posOffset>
                </wp:positionH>
                <wp:positionV relativeFrom="margin">
                  <wp:posOffset>93830</wp:posOffset>
                </wp:positionV>
                <wp:extent cx="3253740" cy="9534525"/>
                <wp:effectExtent l="0" t="0" r="0" b="0"/>
                <wp:wrapSquare wrapText="bothSides" distT="0" distB="0" distL="114300" distR="114300"/>
                <wp:docPr id="396678537" name="Dikdörtgen 396678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740" cy="953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B0F90C" w14:textId="4BD52861" w:rsidR="00FE251A" w:rsidRPr="004A5B98" w:rsidRDefault="00FE251A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spcFirstLastPara="1" wrap="square" lIns="91425" tIns="0" rIns="91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F02B7E" id="Dikdörtgen 396678537" o:spid="_x0000_s1037" style="position:absolute;left:0;text-align:left;margin-left:310.7pt;margin-top:7.4pt;width:256.2pt;height:750.7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" filled="f" stroked="f">
                <v:textbox inset="2.53958mm,0,2.53958mm,0">
                  <w:txbxContent>
                    <w:p w14:paraId="4CB0F90C" w14:textId="4BD52861" w:rsidR="00FE251A" w:rsidRPr="004A5B98" w:rsidRDefault="00FE251A">
                      <w:pPr>
                        <w:spacing w:after="160" w:line="360" w:lineRule="auto"/>
                        <w:jc w:val="both"/>
                        <w:textDirection w:val="btLr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2C319B" w:rsidRPr="00C90D75">
        <w:rPr>
          <w:rFonts w:ascii="Times New Roman" w:hAnsi="Times New Roman" w:cs="Times New Roman"/>
        </w:rPr>
        <w:br w:type="page"/>
      </w:r>
    </w:p>
    <w:p w14:paraId="2B62EE6C" w14:textId="77777777" w:rsidR="00FE251A" w:rsidRPr="00435E5D" w:rsidRDefault="00FE251A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</w:rPr>
        <w:sectPr w:rsidR="00FE251A" w:rsidRPr="00435E5D">
          <w:footerReference w:type="default" r:id="rId11"/>
          <w:headerReference w:type="first" r:id="rId12"/>
          <w:pgSz w:w="11909" w:h="16834"/>
          <w:pgMar w:top="576" w:right="1440" w:bottom="1080" w:left="1440" w:header="576" w:footer="576" w:gutter="0"/>
          <w:pgNumType w:start="1"/>
          <w:cols w:space="708"/>
          <w:titlePg/>
        </w:sectPr>
      </w:pPr>
    </w:p>
    <w:p w14:paraId="318B77F3" w14:textId="20E1192C" w:rsidR="00FE251A" w:rsidRPr="004A5B98" w:rsidRDefault="004A5B9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 w:val="0"/>
          <w:bCs w:val="0"/>
        </w:rPr>
      </w:pPr>
      <w:r w:rsidRPr="004A5B98">
        <w:rPr>
          <w:rFonts w:ascii="Verdana" w:eastAsia="Verdana" w:hAnsi="Verdana" w:cs="Verdana"/>
          <w:b w:val="0"/>
          <w:bCs w:val="0"/>
          <w:noProof/>
          <w:color w:val="000000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1C649970" wp14:editId="489A291B">
                <wp:simplePos x="0" y="0"/>
                <wp:positionH relativeFrom="page">
                  <wp:posOffset>418465</wp:posOffset>
                </wp:positionH>
                <wp:positionV relativeFrom="page">
                  <wp:posOffset>345931</wp:posOffset>
                </wp:positionV>
                <wp:extent cx="3291840" cy="7578725"/>
                <wp:effectExtent l="0" t="0" r="0" b="0"/>
                <wp:wrapSquare wrapText="bothSides" distT="0" distB="0" distL="114300" distR="114300"/>
                <wp:docPr id="396678538" name="Dikdörtgen 396678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0" cy="757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548452" w14:textId="77777777" w:rsidR="00FE251A" w:rsidRDefault="007E3B94">
                            <w:pPr>
                              <w:spacing w:after="160" w:line="36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>REFERENCES:</w:t>
                            </w:r>
                          </w:p>
                          <w:p w14:paraId="60652616" w14:textId="3124B211" w:rsidR="00FE251A" w:rsidRPr="004A5B98" w:rsidRDefault="007E3B94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 xml:space="preserve">1. </w:t>
                            </w:r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 xml:space="preserve">In </w:t>
                            </w:r>
                            <w:proofErr w:type="spellStart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>Japan</w:t>
                            </w:r>
                            <w:proofErr w:type="spellEnd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 xml:space="preserve">, </w:t>
                            </w:r>
                            <w:proofErr w:type="spellStart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>individuals</w:t>
                            </w:r>
                            <w:proofErr w:type="spellEnd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>aged</w:t>
                            </w:r>
                            <w:proofErr w:type="spellEnd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 xml:space="preserve"> 65 and over </w:t>
                            </w:r>
                            <w:proofErr w:type="spellStart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>account</w:t>
                            </w:r>
                            <w:proofErr w:type="spellEnd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 xml:space="preserve"> for </w:t>
                            </w:r>
                            <w:proofErr w:type="spellStart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>approximately</w:t>
                            </w:r>
                            <w:proofErr w:type="spellEnd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 xml:space="preserve"> 23% of the total population.  (</w:t>
                            </w:r>
                            <w:proofErr w:type="spellStart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>Edusama</w:t>
                            </w:r>
                            <w:proofErr w:type="spellEnd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 xml:space="preserve">, </w:t>
                            </w:r>
                            <w:proofErr w:type="spellStart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>n.d</w:t>
                            </w:r>
                            <w:proofErr w:type="spellEnd"/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</w:rPr>
                              <w:t>.).</w:t>
                            </w:r>
                            <w:r w:rsidR="002C319B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  <w:t>https://www.edusama.com/japonyada-yasli-nufus-dunyanin-en-yuksek-yasli-nufus-orani/</w:t>
                            </w:r>
                          </w:p>
                          <w:p w14:paraId="3F9E8D26" w14:textId="77777777" w:rsidR="002C319B" w:rsidRPr="002C319B" w:rsidRDefault="007E3B94" w:rsidP="002C319B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A5B9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  <w:r w:rsidR="002C319B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2C319B" w:rsidRPr="002C319B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  <w:t>OECD2025</w:t>
                            </w:r>
                          </w:p>
                          <w:p w14:paraId="23731434" w14:textId="4099D1FB" w:rsidR="00FE251A" w:rsidRPr="004A5B98" w:rsidRDefault="002C319B" w:rsidP="002C319B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2C319B"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z w:val="28"/>
                                <w:szCs w:val="28"/>
                              </w:rPr>
                              <w:t xml:space="preserve"> https://www.elibrary.imf.org/view/journals/001/2025/184/article-A001-en.xml</w:t>
                            </w:r>
                            <w:bookmarkStart w:id="1" w:name="_GoBack"/>
                            <w:bookmarkEnd w:id="1"/>
                          </w:p>
                        </w:txbxContent>
                      </wps:txbx>
                      <wps:bodyPr spcFirstLastPara="1" wrap="square" lIns="91425" tIns="0" rIns="91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649970" id="Dikdörtgen 396678538" o:spid="_x0000_s1038" style="position:absolute;left:0;text-align:left;margin-left:32.95pt;margin-top:27.25pt;width:259.2pt;height:596.7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" filled="f" stroked="f">
                <v:textbox inset="2.53958mm,0,2.53958mm,0">
                  <w:txbxContent>
                    <w:p w14:paraId="57548452" w14:textId="77777777" w:rsidR="00FE251A" w:rsidRDefault="00000000">
                      <w:pPr>
                        <w:spacing w:after="160" w:line="360" w:lineRule="auto"/>
                        <w:textDirection w:val="btLr"/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>REFERENCES:</w:t>
                      </w:r>
                      <w:proofErr w:type="gramEnd"/>
                    </w:p>
                    <w:p w14:paraId="60652616" w14:textId="3124B211" w:rsidR="00FE251A" w:rsidRPr="004A5B98" w:rsidRDefault="00000000">
                      <w:pPr>
                        <w:spacing w:after="160" w:line="360" w:lineRule="auto"/>
                        <w:jc w:val="both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 xml:space="preserve">1. </w:t>
                      </w:r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 xml:space="preserve">In Japan, </w:t>
                      </w:r>
                      <w:proofErr w:type="spellStart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>individuals</w:t>
                      </w:r>
                      <w:proofErr w:type="spellEnd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 xml:space="preserve"> </w:t>
                      </w:r>
                      <w:proofErr w:type="spellStart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>aged</w:t>
                      </w:r>
                      <w:proofErr w:type="spellEnd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 xml:space="preserve"> 65 and over </w:t>
                      </w:r>
                      <w:proofErr w:type="spellStart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>account</w:t>
                      </w:r>
                      <w:proofErr w:type="spellEnd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 xml:space="preserve"> for </w:t>
                      </w:r>
                      <w:proofErr w:type="spellStart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>approximately</w:t>
                      </w:r>
                      <w:proofErr w:type="spellEnd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 xml:space="preserve"> 23% of the total population.  (</w:t>
                      </w:r>
                      <w:proofErr w:type="spellStart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>Edusama</w:t>
                      </w:r>
                      <w:proofErr w:type="spellEnd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 xml:space="preserve">, </w:t>
                      </w:r>
                      <w:proofErr w:type="spellStart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>n.d</w:t>
                      </w:r>
                      <w:proofErr w:type="spellEnd"/>
                      <w:r w:rsidR="002C319B" w:rsidRPr="002C319B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</w:rPr>
                        <w:t>.).</w:t>
                      </w:r>
                      <w:r w:rsidR="002C319B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2C319B" w:rsidRPr="002C319B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z w:val="28"/>
                          <w:szCs w:val="28"/>
                        </w:rPr>
                        <w:t>https://www.edusama.com/japonyada-yasli-nufus-dunyanin-en-yuksek-yasli-nufus-orani/</w:t>
                      </w:r>
                    </w:p>
                    <w:p w14:paraId="3F9E8D26" w14:textId="77777777" w:rsidR="002C319B" w:rsidRPr="002C319B" w:rsidRDefault="00000000" w:rsidP="002C319B">
                      <w:pPr>
                        <w:spacing w:after="160" w:line="360" w:lineRule="auto"/>
                        <w:jc w:val="both"/>
                        <w:textDirection w:val="btLr"/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z w:val="28"/>
                          <w:szCs w:val="28"/>
                        </w:rPr>
                      </w:pPr>
                      <w:r w:rsidRPr="004A5B98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2</w:t>
                      </w:r>
                      <w:r w:rsidR="002C319B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z w:val="28"/>
                          <w:szCs w:val="28"/>
                        </w:rPr>
                        <w:t xml:space="preserve">. </w:t>
                      </w:r>
                      <w:r w:rsidR="002C319B" w:rsidRPr="002C319B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z w:val="28"/>
                          <w:szCs w:val="28"/>
                        </w:rPr>
                        <w:t>OECD2025</w:t>
                      </w:r>
                    </w:p>
                    <w:p w14:paraId="23731434" w14:textId="4099D1FB" w:rsidR="00FE251A" w:rsidRPr="004A5B98" w:rsidRDefault="002C319B" w:rsidP="002C319B">
                      <w:pPr>
                        <w:spacing w:after="160" w:line="360" w:lineRule="auto"/>
                        <w:jc w:val="both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2C319B"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z w:val="28"/>
                          <w:szCs w:val="28"/>
                        </w:rPr>
                        <w:t xml:space="preserve"> https://www.elibrary.imf.org/view/journals/001/2025/184/article-A001-en.xml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4A5B98">
        <w:rPr>
          <w:rFonts w:ascii="Verdana" w:eastAsia="Verdana" w:hAnsi="Verdana" w:cs="Verdana"/>
          <w:b w:val="0"/>
          <w:bCs w:val="0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4E045B97" wp14:editId="205FAA56">
                <wp:simplePos x="0" y="0"/>
                <wp:positionH relativeFrom="page">
                  <wp:posOffset>3906838</wp:posOffset>
                </wp:positionH>
                <wp:positionV relativeFrom="page">
                  <wp:posOffset>393169</wp:posOffset>
                </wp:positionV>
                <wp:extent cx="3291840" cy="7993592"/>
                <wp:effectExtent l="0" t="0" r="0" b="0"/>
                <wp:wrapSquare wrapText="bothSides" distT="0" distB="0" distL="114300" distR="114300"/>
                <wp:docPr id="396678527" name="Dikdörtgen 396678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04843" y="0"/>
                          <a:ext cx="3282315" cy="75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01CDF3" w14:textId="68196897" w:rsidR="00FE251A" w:rsidRPr="004A5B98" w:rsidRDefault="00FE251A" w:rsidP="004A5B98">
                            <w:pPr>
                              <w:spacing w:after="160" w:line="360" w:lineRule="auto"/>
                              <w:jc w:val="both"/>
                              <w:textDirection w:val="btLr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spcFirstLastPara="1" wrap="square" lIns="91425" tIns="0" rIns="91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045B97" id="Dikdörtgen 396678527" o:spid="_x0000_s1039" style="position:absolute;left:0;text-align:left;margin-left:307.65pt;margin-top:30.95pt;width:259.2pt;height:629.4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" filled="f" stroked="f">
                <v:textbox inset="2.53958mm,0,2.53958mm,0">
                  <w:txbxContent>
                    <w:p w14:paraId="0101CDF3" w14:textId="68196897" w:rsidR="00FE251A" w:rsidRPr="004A5B98" w:rsidRDefault="00FE251A" w:rsidP="004A5B98">
                      <w:pPr>
                        <w:spacing w:after="160" w:line="360" w:lineRule="auto"/>
                        <w:jc w:val="both"/>
                        <w:textDirection w:val="btLr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4A5B98">
        <w:rPr>
          <w:rFonts w:ascii="Verdana" w:eastAsia="Verdana" w:hAnsi="Verdana" w:cs="Verdana"/>
          <w:b w:val="0"/>
          <w:bCs w:val="0"/>
          <w:noProof/>
          <w:color w:val="000000"/>
          <w:lang w:val="en-US" w:eastAsia="en-US"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 wp14:anchorId="0D307DC7" wp14:editId="1855EA93">
                <wp:simplePos x="0" y="0"/>
                <wp:positionH relativeFrom="page">
                  <wp:posOffset>359305</wp:posOffset>
                </wp:positionH>
                <wp:positionV relativeFrom="margin">
                  <wp:posOffset>7860346</wp:posOffset>
                </wp:positionV>
                <wp:extent cx="6842760" cy="2066502"/>
                <wp:effectExtent l="0" t="0" r="0" b="0"/>
                <wp:wrapNone/>
                <wp:docPr id="396678533" name="Dikdörtgen 396678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9383" y="2751512"/>
                          <a:ext cx="6833235" cy="2056977"/>
                        </a:xfrm>
                        <a:prstGeom prst="rect">
                          <a:avLst/>
                        </a:prstGeom>
                        <a:solidFill>
                          <a:srgbClr val="07357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D7F0E1" w14:textId="77777777" w:rsidR="00FE251A" w:rsidRDefault="00FE251A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359305</wp:posOffset>
                </wp:positionH>
                <wp:positionV relativeFrom="margin">
                  <wp:posOffset>7860346</wp:posOffset>
                </wp:positionV>
                <wp:extent cx="6842760" cy="2066502"/>
                <wp:effectExtent b="0" l="0" r="0" t="0"/>
                <wp:wrapNone/>
                <wp:docPr id="39667853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2760" cy="206650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4A5B98">
        <w:rPr>
          <w:rFonts w:ascii="Verdana" w:eastAsia="Verdana" w:hAnsi="Verdana" w:cs="Verdana"/>
          <w:b w:val="0"/>
          <w:bCs w:val="0"/>
          <w:noProof/>
          <w:color w:val="000000"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3314D47B" wp14:editId="41284CAC">
                <wp:simplePos x="0" y="0"/>
                <wp:positionH relativeFrom="page">
                  <wp:posOffset>359305</wp:posOffset>
                </wp:positionH>
                <wp:positionV relativeFrom="page">
                  <wp:posOffset>8673571</wp:posOffset>
                </wp:positionV>
                <wp:extent cx="6867525" cy="1575859"/>
                <wp:effectExtent l="0" t="0" r="0" b="0"/>
                <wp:wrapSquare wrapText="bothSides" distT="0" distB="0" distL="114300" distR="114300"/>
                <wp:docPr id="396678524" name="Dikdörtgen 396678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17000" y="2996833"/>
                          <a:ext cx="6858000" cy="15663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D381FF" w14:textId="3C39DAB2" w:rsidR="00FE251A" w:rsidRDefault="007E3B94">
                            <w:pPr>
                              <w:spacing w:after="160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Author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:</w:t>
                            </w:r>
                            <w:r w:rsidR="00F954E8"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 w:rsidR="00F954E8"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Ayça</w:t>
                            </w:r>
                            <w:proofErr w:type="spellEnd"/>
                            <w:r w:rsidR="00F954E8"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 w:rsidR="00F954E8"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Dilara</w:t>
                            </w:r>
                            <w:proofErr w:type="spellEnd"/>
                            <w:r w:rsidR="00F954E8"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 w:rsidR="00F954E8"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Helvacı</w:t>
                            </w:r>
                            <w:proofErr w:type="spellEnd"/>
                          </w:p>
                          <w:p w14:paraId="162F04C8" w14:textId="77777777" w:rsidR="00FE251A" w:rsidRDefault="007E3B94">
                            <w:pPr>
                              <w:spacing w:after="16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This Policy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Brief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has been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prepared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as part of the participants /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students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’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assessment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in the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framework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of the EU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Politics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lecture.</w:t>
                            </w:r>
                          </w:p>
                          <w:p w14:paraId="24D72AC6" w14:textId="77777777" w:rsidR="00FE251A" w:rsidRDefault="007E3B94">
                            <w:pPr>
                              <w:spacing w:after="16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The content of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policy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brief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lies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entirely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the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author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. It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does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not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reflect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the official opini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on of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Çağ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University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182875" tIns="0" rIns="18287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396678524" o:spid="_x0000_s1041" style="position:absolute;left:0;text-align:left;margin-left:28.3pt;margin-top:682.95pt;width:540.75pt;height:124.1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" filled="f" stroked="f">
                <v:textbox inset="5.07986mm,0,5.07986mm,0">
                  <w:txbxContent>
                    <w:p w14:paraId="5DD381FF" w14:textId="3C39DAB2" w:rsidR="00FE251A" w:rsidRDefault="007E3B94">
                      <w:pPr>
                        <w:spacing w:after="160"/>
                        <w:textDirection w:val="btLr"/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Author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:</w:t>
                      </w:r>
                      <w:r w:rsidR="00F954E8"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</w:t>
                      </w:r>
                      <w:proofErr w:type="spellStart"/>
                      <w:r w:rsidR="00F954E8"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Ayça</w:t>
                      </w:r>
                      <w:proofErr w:type="spellEnd"/>
                      <w:r w:rsidR="00F954E8"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</w:t>
                      </w:r>
                      <w:proofErr w:type="spellStart"/>
                      <w:r w:rsidR="00F954E8"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Dilara</w:t>
                      </w:r>
                      <w:proofErr w:type="spellEnd"/>
                      <w:r w:rsidR="00F954E8"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</w:t>
                      </w:r>
                      <w:proofErr w:type="spellStart"/>
                      <w:r w:rsidR="00F954E8"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Helvacı</w:t>
                      </w:r>
                      <w:proofErr w:type="spellEnd"/>
                    </w:p>
                    <w:p w14:paraId="162F04C8" w14:textId="77777777" w:rsidR="00FE251A" w:rsidRDefault="007E3B94">
                      <w:pPr>
                        <w:spacing w:after="160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This Policy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Brief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has been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prepared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as part of the participants /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students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’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assessment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in the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framework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of the EU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Politics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lecture.</w:t>
                      </w:r>
                    </w:p>
                    <w:p w14:paraId="24D72AC6" w14:textId="77777777" w:rsidR="00FE251A" w:rsidRDefault="007E3B94">
                      <w:pPr>
                        <w:spacing w:after="160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The content of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this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policy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brief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lies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entirely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with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the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author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. It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does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not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reflect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the official opini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on of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Çağ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University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FFFFFF"/>
                        </w:rPr>
                        <w:t>.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4A5B98">
        <w:rPr>
          <w:rFonts w:ascii="Verdana" w:eastAsia="Verdana" w:hAnsi="Verdana" w:cs="Verdana"/>
          <w:b w:val="0"/>
          <w:bCs w:val="0"/>
          <w:color w:val="000000"/>
        </w:rPr>
        <w:t xml:space="preserve"> </w:t>
      </w:r>
    </w:p>
    <w:sectPr w:rsidR="00FE251A" w:rsidRPr="004A5B98">
      <w:headerReference w:type="first" r:id="rId13"/>
      <w:footerReference w:type="first" r:id="rId14"/>
      <w:pgSz w:w="11909" w:h="16834"/>
      <w:pgMar w:top="576" w:right="1440" w:bottom="1080" w:left="1440" w:header="576" w:footer="57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62042" w14:textId="77777777" w:rsidR="007E3B94" w:rsidRDefault="007E3B94">
      <w:pPr>
        <w:spacing w:after="0"/>
      </w:pPr>
      <w:r>
        <w:separator/>
      </w:r>
    </w:p>
  </w:endnote>
  <w:endnote w:type="continuationSeparator" w:id="0">
    <w:p w14:paraId="4875F6F2" w14:textId="77777777" w:rsidR="007E3B94" w:rsidRDefault="007E3B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F5C5FF68-F028-44BE-ACE1-7959111BAB0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2" w:fontKey="{11FC5C7C-FDFD-44E8-A901-CFBDB944C533}"/>
    <w:embedBold r:id="rId3" w:fontKey="{244E765D-2EFB-4237-BABE-187AAEA1D01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4734963D-72D6-4077-A3C1-1CEEE47DD2BA}"/>
    <w:embedBold r:id="rId5" w:fontKey="{201CCA28-02F6-499F-8728-74A6C54A57B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6" w:fontKey="{F1C414A6-FCA4-45DF-AC0D-18396449258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CBAC16" w14:textId="77777777" w:rsidR="00FE251A" w:rsidRDefault="007E3B94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7AC4EF"/>
        <w:sz w:val="20"/>
        <w:szCs w:val="2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B4C6876" wp14:editId="0D502BB2">
              <wp:simplePos x="0" y="0"/>
              <wp:positionH relativeFrom="column">
                <wp:posOffset>-553401</wp:posOffset>
              </wp:positionH>
              <wp:positionV relativeFrom="paragraph">
                <wp:posOffset>4225</wp:posOffset>
              </wp:positionV>
              <wp:extent cx="1955165" cy="225425"/>
              <wp:effectExtent l="0" t="0" r="0" b="0"/>
              <wp:wrapSquare wrapText="bothSides" distT="0" distB="0" distL="114300" distR="114300"/>
              <wp:docPr id="396678526" name="Dikdörtgen 3966785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73180" y="3672050"/>
                        <a:ext cx="1945640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D5E923" w14:textId="77777777" w:rsidR="00FE251A" w:rsidRDefault="007E3B94">
                          <w:pPr>
                            <w:spacing w:after="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73779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-553401</wp:posOffset>
              </wp:positionH>
              <wp:positionV relativeFrom="paragraph">
                <wp:posOffset>4225</wp:posOffset>
              </wp:positionV>
              <wp:extent cx="1955165" cy="225425"/>
              <wp:effectExtent b="0" l="0" r="0" t="0"/>
              <wp:wrapSquare wrapText="bothSides" distB="0" distT="0" distL="114300" distR="114300"/>
              <wp:docPr id="39667852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55165" cy="2254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80D8D" w14:textId="77777777" w:rsidR="00FE251A" w:rsidRDefault="00FE251A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7AC4E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A98985" w14:textId="77777777" w:rsidR="007E3B94" w:rsidRDefault="007E3B94">
      <w:pPr>
        <w:spacing w:after="0"/>
      </w:pPr>
      <w:r>
        <w:separator/>
      </w:r>
    </w:p>
  </w:footnote>
  <w:footnote w:type="continuationSeparator" w:id="0">
    <w:p w14:paraId="41DB72F6" w14:textId="77777777" w:rsidR="007E3B94" w:rsidRDefault="007E3B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51A6DA" w14:textId="77777777" w:rsidR="00FE251A" w:rsidRDefault="007E3B9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89"/>
      </w:tabs>
      <w:spacing w:after="0"/>
      <w:ind w:left="-360"/>
      <w:rPr>
        <w:rFonts w:ascii="Verdana" w:eastAsia="Verdana" w:hAnsi="Verdana" w:cs="Verdana"/>
        <w:color w:val="000000"/>
        <w:sz w:val="36"/>
        <w:szCs w:val="36"/>
      </w:rPr>
    </w:pPr>
    <w:bookmarkStart w:id="0" w:name="_heading=h.udiuu34v8j9x" w:colFirst="0" w:colLast="0"/>
    <w:bookmarkEnd w:id="0"/>
    <w:r>
      <w:rPr>
        <w:rFonts w:ascii="Verdana" w:eastAsia="Verdana" w:hAnsi="Verdana" w:cs="Verdana"/>
        <w:color w:val="000000"/>
        <w:sz w:val="36"/>
        <w:szCs w:val="36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6A8A2" w14:textId="77777777" w:rsidR="00FE251A" w:rsidRDefault="00FE251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rPr>
        <w:color w:val="000000"/>
      </w:rPr>
    </w:pPr>
    <w:bookmarkStart w:id="2" w:name="_heading=h.8zdrzhmj1vba" w:colFirst="0" w:colLast="0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83824"/>
    <w:multiLevelType w:val="multilevel"/>
    <w:tmpl w:val="1B04BFA6"/>
    <w:lvl w:ilvl="0">
      <w:start w:val="1"/>
      <w:numFmt w:val="decimal"/>
      <w:pStyle w:val="Niveauducommentai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iveauducommentai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iveauducommentai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iveauducommentai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iveauducommentai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iveauducommentai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iveauducommentaire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iveauducommentaire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iveauducommentaire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9A07339"/>
    <w:multiLevelType w:val="multilevel"/>
    <w:tmpl w:val="48069076"/>
    <w:lvl w:ilvl="0">
      <w:start w:val="1"/>
      <w:numFmt w:val="bullet"/>
      <w:pStyle w:val="NoteLevel1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NoteLevel2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pStyle w:val="NoteLevel3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3">
      <w:start w:val="1"/>
      <w:numFmt w:val="bullet"/>
      <w:pStyle w:val="NoteLevel4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NoteLevel5"/>
      <w:lvlText w:val="🢭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pStyle w:val="NoteLevel6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NoteLevel7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7">
      <w:start w:val="1"/>
      <w:numFmt w:val="bullet"/>
      <w:pStyle w:val="NoteLevel8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pStyle w:val="NoteLevel9"/>
      <w:lvlText w:val="🢭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51A"/>
    <w:rsid w:val="001F3754"/>
    <w:rsid w:val="001F5A42"/>
    <w:rsid w:val="002C319B"/>
    <w:rsid w:val="00435E5D"/>
    <w:rsid w:val="004A5B98"/>
    <w:rsid w:val="007E3B94"/>
    <w:rsid w:val="00872393"/>
    <w:rsid w:val="00970C21"/>
    <w:rsid w:val="00A27C3E"/>
    <w:rsid w:val="00A7036E"/>
    <w:rsid w:val="00B83896"/>
    <w:rsid w:val="00C90D75"/>
    <w:rsid w:val="00F954E8"/>
    <w:rsid w:val="00FB56E5"/>
    <w:rsid w:val="00FE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310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Rounded" w:eastAsia="Arial Rounded" w:hAnsi="Arial Rounded" w:cs="Arial Rounded"/>
        <w:b/>
        <w:bCs/>
        <w:sz w:val="24"/>
        <w:szCs w:val="24"/>
        <w:lang w:val="fr" w:eastAsia="tr-TR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0" w:line="288" w:lineRule="auto"/>
      <w:jc w:val="right"/>
      <w:outlineLvl w:val="0"/>
    </w:pPr>
    <w:rPr>
      <w:color w:val="073779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64" w:lineRule="auto"/>
      <w:outlineLvl w:val="1"/>
    </w:pPr>
    <w:rPr>
      <w:color w:val="073779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after="0" w:line="360" w:lineRule="auto"/>
      <w:outlineLvl w:val="2"/>
    </w:pPr>
    <w:rPr>
      <w:color w:val="1782BF"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after="0" w:line="264" w:lineRule="auto"/>
      <w:jc w:val="right"/>
      <w:outlineLvl w:val="3"/>
    </w:pPr>
    <w:rPr>
      <w:color w:val="073779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/>
      <w:jc w:val="right"/>
    </w:pPr>
    <w:rPr>
      <w:color w:val="FFFFFF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  <w:jc w:val="right"/>
    </w:pPr>
    <w:rPr>
      <w:color w:val="7AC4EF" w:themeColor="text2" w:themeTint="80"/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b/>
      <w:color w:val="7AC4EF" w:themeColor="text2" w:themeTint="80"/>
      <w:sz w:val="20"/>
    </w:rPr>
  </w:style>
  <w:style w:type="character" w:customStyle="1" w:styleId="KonuBalChar">
    <w:name w:val="Konu Başlığı Char"/>
    <w:basedOn w:val="DefaultParagraphFont"/>
    <w:rPr>
      <w:rFonts w:asciiTheme="majorHAnsi" w:eastAsiaTheme="majorEastAsia" w:hAnsiTheme="majorHAnsi" w:cstheme="majorBidi"/>
      <w:color w:val="FFFFFF" w:themeColor="background1"/>
      <w:sz w:val="80"/>
      <w:szCs w:val="52"/>
    </w:rPr>
  </w:style>
  <w:style w:type="character" w:customStyle="1" w:styleId="AltyazChar">
    <w:name w:val="Altyazı Char"/>
    <w:basedOn w:val="DefaultParagraphFont"/>
    <w:rPr>
      <w:rFonts w:asciiTheme="majorHAnsi" w:eastAsiaTheme="majorEastAsia" w:hAnsiTheme="majorHAnsi" w:cstheme="majorBidi"/>
      <w:iCs/>
      <w:color w:val="073779" w:themeColor="accent1"/>
      <w:sz w:val="44"/>
    </w:rPr>
  </w:style>
  <w:style w:type="paragraph" w:styleId="BodyText2">
    <w:name w:val="Body Text 2"/>
    <w:basedOn w:val="Normal"/>
    <w:link w:val="BodyText2Char"/>
    <w:uiPriority w:val="99"/>
    <w:unhideWhenUsed/>
    <w:pPr>
      <w:spacing w:after="0" w:line="300" w:lineRule="auto"/>
    </w:pPr>
    <w:rPr>
      <w:color w:val="7AC4EF" w:themeColor="text2" w:themeTint="80"/>
      <w:sz w:val="18"/>
    </w:rPr>
  </w:style>
  <w:style w:type="character" w:customStyle="1" w:styleId="BodyText2Char">
    <w:name w:val="Body Text 2 Char"/>
    <w:basedOn w:val="DefaultParagraphFont"/>
    <w:link w:val="BodyText2"/>
    <w:uiPriority w:val="99"/>
    <w:rPr>
      <w:color w:val="7AC4EF" w:themeColor="text2" w:themeTint="80"/>
      <w:sz w:val="18"/>
    </w:rPr>
  </w:style>
  <w:style w:type="character" w:customStyle="1" w:styleId="Balk1Char">
    <w:name w:val="Başlık 1 Char"/>
    <w:basedOn w:val="DefaultParagraphFont"/>
    <w:uiPriority w:val="9"/>
    <w:rPr>
      <w:rFonts w:asciiTheme="majorHAnsi" w:eastAsiaTheme="majorEastAsia" w:hAnsiTheme="majorHAnsi" w:cstheme="majorBidi"/>
      <w:bCs/>
      <w:color w:val="073779" w:themeColor="accent1"/>
      <w:sz w:val="48"/>
      <w:szCs w:val="32"/>
    </w:rPr>
  </w:style>
  <w:style w:type="character" w:customStyle="1" w:styleId="Balk2Char">
    <w:name w:val="Başlık 2 Char"/>
    <w:basedOn w:val="DefaultParagraphFont"/>
    <w:uiPriority w:val="9"/>
    <w:rPr>
      <w:rFonts w:asciiTheme="majorHAnsi" w:eastAsiaTheme="majorEastAsia" w:hAnsiTheme="majorHAnsi" w:cstheme="majorBidi"/>
      <w:bCs/>
      <w:color w:val="073779" w:themeColor="accent1"/>
      <w:sz w:val="32"/>
      <w:szCs w:val="26"/>
    </w:rPr>
  </w:style>
  <w:style w:type="character" w:customStyle="1" w:styleId="Balk3Char">
    <w:name w:val="Başlık 3 Char"/>
    <w:basedOn w:val="DefaultParagraphFont"/>
    <w:uiPriority w:val="9"/>
    <w:rPr>
      <w:rFonts w:asciiTheme="majorHAnsi" w:eastAsiaTheme="majorEastAsia" w:hAnsiTheme="majorHAnsi" w:cstheme="majorBidi"/>
      <w:b/>
      <w:bCs/>
      <w:color w:val="1782BF" w:themeColor="text2"/>
      <w:sz w:val="20"/>
    </w:rPr>
  </w:style>
  <w:style w:type="paragraph" w:styleId="BodyText">
    <w:name w:val="Body Text"/>
    <w:basedOn w:val="Normal"/>
    <w:link w:val="BodyTextChar"/>
    <w:uiPriority w:val="99"/>
    <w:unhideWhenUsed/>
    <w:pPr>
      <w:spacing w:after="180" w:line="360" w:lineRule="auto"/>
    </w:pPr>
    <w:rPr>
      <w:color w:val="1782BF" w:themeColor="text2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Pr>
      <w:color w:val="1782BF" w:themeColor="text2"/>
      <w:sz w:val="18"/>
    </w:rPr>
  </w:style>
  <w:style w:type="paragraph" w:styleId="BlockText">
    <w:name w:val="Block Text"/>
    <w:basedOn w:val="Normal"/>
    <w:unhideWhenUsed/>
    <w:pPr>
      <w:spacing w:after="0"/>
      <w:jc w:val="right"/>
    </w:pPr>
    <w:rPr>
      <w:iCs/>
      <w:color w:val="FFFFFF" w:themeColor="background1"/>
      <w:sz w:val="36"/>
    </w:rPr>
  </w:style>
  <w:style w:type="paragraph" w:styleId="BodyText3">
    <w:name w:val="Body Text 3"/>
    <w:basedOn w:val="Normal"/>
    <w:link w:val="BodyText3Char"/>
    <w:uiPriority w:val="99"/>
    <w:unhideWhenUsed/>
    <w:pPr>
      <w:spacing w:after="0"/>
      <w:jc w:val="right"/>
    </w:pPr>
    <w:rPr>
      <w:color w:val="FFFFFF" w:themeColor="background1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b/>
      <w:color w:val="FFFFFF" w:themeColor="background1"/>
      <w:sz w:val="20"/>
      <w:szCs w:val="16"/>
    </w:rPr>
  </w:style>
  <w:style w:type="paragraph" w:customStyle="1" w:styleId="Organization">
    <w:name w:val="Organization"/>
    <w:basedOn w:val="Normal"/>
    <w:link w:val="OrganizationChar"/>
    <w:qFormat/>
    <w:pPr>
      <w:spacing w:after="0"/>
    </w:pPr>
    <w:rPr>
      <w:color w:val="073779" w:themeColor="accent1"/>
    </w:rPr>
  </w:style>
  <w:style w:type="character" w:customStyle="1" w:styleId="OrganizationChar">
    <w:name w:val="Organization Char"/>
    <w:basedOn w:val="DefaultParagraphFont"/>
    <w:link w:val="Organization"/>
    <w:rPr>
      <w:b/>
      <w:color w:val="073779" w:themeColor="accent1"/>
    </w:rPr>
  </w:style>
  <w:style w:type="paragraph" w:customStyle="1" w:styleId="ContactDetails">
    <w:name w:val="Contact Details"/>
    <w:basedOn w:val="Normal"/>
    <w:link w:val="ContactDetailsChar"/>
    <w:qFormat/>
    <w:rPr>
      <w:color w:val="FFFFFF" w:themeColor="background1"/>
      <w:sz w:val="20"/>
    </w:rPr>
  </w:style>
  <w:style w:type="character" w:customStyle="1" w:styleId="ContactDetailsChar">
    <w:name w:val="Contact Details Char"/>
    <w:basedOn w:val="DefaultParagraphFont"/>
    <w:link w:val="ContactDetails"/>
    <w:rPr>
      <w:color w:val="FFFFFF" w:themeColor="background1"/>
      <w:sz w:val="20"/>
    </w:rPr>
  </w:style>
  <w:style w:type="character" w:customStyle="1" w:styleId="Balk4Char">
    <w:name w:val="Başlık 4 Char"/>
    <w:basedOn w:val="DefaultParagraphFont"/>
    <w:rPr>
      <w:rFonts w:asciiTheme="majorHAnsi" w:eastAsiaTheme="majorEastAsia" w:hAnsiTheme="majorHAnsi" w:cstheme="majorBidi"/>
      <w:bCs/>
      <w:iCs/>
      <w:color w:val="073779" w:themeColor="accent1"/>
      <w:sz w:val="28"/>
    </w:rPr>
  </w:style>
  <w:style w:type="paragraph" w:styleId="Date">
    <w:name w:val="Date"/>
    <w:basedOn w:val="Normal"/>
    <w:link w:val="DateChar"/>
    <w:pPr>
      <w:spacing w:after="0"/>
      <w:jc w:val="right"/>
    </w:pPr>
    <w:rPr>
      <w:color w:val="FFFFFF" w:themeColor="background1"/>
      <w:sz w:val="60"/>
    </w:rPr>
  </w:style>
  <w:style w:type="character" w:customStyle="1" w:styleId="DateChar">
    <w:name w:val="Date Char"/>
    <w:basedOn w:val="DefaultParagraphFont"/>
    <w:link w:val="Date"/>
    <w:rPr>
      <w:color w:val="FFFFFF" w:themeColor="background1"/>
      <w:sz w:val="60"/>
    </w:rPr>
  </w:style>
  <w:style w:type="paragraph" w:customStyle="1" w:styleId="Auteur">
    <w:name w:val="Auteur"/>
    <w:basedOn w:val="Normal"/>
    <w:qFormat/>
    <w:rPr>
      <w:color w:val="7AC4EF" w:themeColor="text2" w:themeTint="80"/>
      <w:sz w:val="28"/>
    </w:rPr>
  </w:style>
  <w:style w:type="paragraph" w:customStyle="1" w:styleId="BlockHeading">
    <w:name w:val="Block Heading"/>
    <w:basedOn w:val="Normal"/>
    <w:link w:val="BlockHeadingChar"/>
    <w:qFormat/>
    <w:pPr>
      <w:spacing w:after="0"/>
      <w:jc w:val="right"/>
    </w:pPr>
    <w:rPr>
      <w:color w:val="FFFFFF" w:themeColor="background1"/>
      <w:sz w:val="48"/>
    </w:rPr>
  </w:style>
  <w:style w:type="character" w:customStyle="1" w:styleId="BlockHeadingChar">
    <w:name w:val="Block Heading Char"/>
    <w:basedOn w:val="DefaultParagraphFont"/>
    <w:link w:val="BlockHeading"/>
    <w:rPr>
      <w:color w:val="FFFFFF" w:themeColor="background1"/>
      <w:sz w:val="48"/>
    </w:rPr>
  </w:style>
  <w:style w:type="paragraph" w:customStyle="1" w:styleId="Event">
    <w:name w:val="Event"/>
    <w:basedOn w:val="Normal"/>
    <w:link w:val="EventChar"/>
    <w:qFormat/>
    <w:pPr>
      <w:spacing w:after="0"/>
    </w:pPr>
    <w:rPr>
      <w:color w:val="7AC4EF" w:themeColor="text2" w:themeTint="80"/>
      <w:sz w:val="48"/>
    </w:rPr>
  </w:style>
  <w:style w:type="character" w:customStyle="1" w:styleId="EventChar">
    <w:name w:val="Event Char"/>
    <w:basedOn w:val="DefaultParagraphFont"/>
    <w:link w:val="Event"/>
    <w:rPr>
      <w:color w:val="7AC4EF" w:themeColor="text2" w:themeTint="80"/>
      <w:sz w:val="48"/>
    </w:rPr>
  </w:style>
  <w:style w:type="paragraph" w:customStyle="1" w:styleId="Mailer">
    <w:name w:val="Mailer"/>
    <w:basedOn w:val="Normal"/>
    <w:link w:val="MailerChar"/>
    <w:qFormat/>
    <w:pPr>
      <w:spacing w:after="0"/>
    </w:pPr>
    <w:rPr>
      <w:color w:val="38A7E7" w:themeColor="text2" w:themeTint="BF"/>
      <w:sz w:val="20"/>
    </w:rPr>
  </w:style>
  <w:style w:type="character" w:customStyle="1" w:styleId="MailerChar">
    <w:name w:val="Mailer Char"/>
    <w:basedOn w:val="DefaultParagraphFont"/>
    <w:link w:val="Mailer"/>
    <w:rPr>
      <w:b/>
      <w:color w:val="38A7E7" w:themeColor="text2" w:themeTint="BF"/>
      <w:sz w:val="20"/>
    </w:rPr>
  </w:style>
  <w:style w:type="paragraph" w:customStyle="1" w:styleId="Destinataire">
    <w:name w:val="Destinataire"/>
    <w:basedOn w:val="Normal"/>
    <w:link w:val="RecipientChar"/>
    <w:qFormat/>
    <w:pPr>
      <w:spacing w:after="0"/>
    </w:pPr>
    <w:rPr>
      <w:color w:val="404040" w:themeColor="text1" w:themeTint="BF"/>
      <w:sz w:val="28"/>
    </w:rPr>
  </w:style>
  <w:style w:type="character" w:customStyle="1" w:styleId="RecipientChar">
    <w:name w:val="Recipient Char"/>
    <w:basedOn w:val="DefaultParagraphFont"/>
    <w:link w:val="Destinataire"/>
    <w:rPr>
      <w:b/>
      <w:color w:val="404040" w:themeColor="text1" w:themeTint="BF"/>
      <w:sz w:val="28"/>
    </w:rPr>
  </w:style>
  <w:style w:type="paragraph" w:customStyle="1" w:styleId="Page">
    <w:name w:val="Page"/>
    <w:basedOn w:val="Normal"/>
    <w:link w:val="PageChar"/>
    <w:qFormat/>
    <w:pPr>
      <w:spacing w:after="0"/>
    </w:pPr>
    <w:rPr>
      <w:color w:val="7AC4EF" w:themeColor="text2" w:themeTint="80"/>
      <w:sz w:val="20"/>
    </w:rPr>
  </w:style>
  <w:style w:type="character" w:customStyle="1" w:styleId="PageChar">
    <w:name w:val="Page Char"/>
    <w:basedOn w:val="DefaultParagraphFont"/>
    <w:link w:val="Page"/>
    <w:rPr>
      <w:b/>
      <w:color w:val="7AC4EF" w:themeColor="text2" w:themeTint="80"/>
      <w:sz w:val="20"/>
    </w:rPr>
  </w:style>
  <w:style w:type="paragraph" w:customStyle="1" w:styleId="NoteLevel1">
    <w:name w:val="Note Level 1"/>
    <w:basedOn w:val="Normal"/>
    <w:rsid w:val="00EC1FEF"/>
    <w:pPr>
      <w:keepNext/>
      <w:numPr>
        <w:numId w:val="1"/>
      </w:numPr>
      <w:spacing w:after="0"/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rsid w:val="00EC1FEF"/>
    <w:pPr>
      <w:keepNext/>
      <w:numPr>
        <w:ilvl w:val="1"/>
        <w:numId w:val="1"/>
      </w:numPr>
      <w:spacing w:after="0"/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rsid w:val="00EC1FEF"/>
    <w:pPr>
      <w:keepNext/>
      <w:numPr>
        <w:ilvl w:val="2"/>
        <w:numId w:val="1"/>
      </w:numPr>
      <w:spacing w:after="0"/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rsid w:val="00EC1FEF"/>
    <w:pPr>
      <w:keepNext/>
      <w:numPr>
        <w:ilvl w:val="3"/>
        <w:numId w:val="1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rsid w:val="00EC1FEF"/>
    <w:pPr>
      <w:keepNext/>
      <w:numPr>
        <w:ilvl w:val="4"/>
        <w:numId w:val="1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rsid w:val="00EC1FEF"/>
    <w:pPr>
      <w:keepNext/>
      <w:numPr>
        <w:ilvl w:val="5"/>
        <w:numId w:val="1"/>
      </w:numPr>
      <w:spacing w:after="0"/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rsid w:val="00EC1FEF"/>
    <w:pPr>
      <w:keepNext/>
      <w:numPr>
        <w:ilvl w:val="6"/>
        <w:numId w:val="1"/>
      </w:numPr>
      <w:spacing w:after="0"/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rsid w:val="00EC1FEF"/>
    <w:pPr>
      <w:keepNext/>
      <w:numPr>
        <w:ilvl w:val="7"/>
        <w:numId w:val="1"/>
      </w:numPr>
      <w:spacing w:after="0"/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rsid w:val="00EC1FEF"/>
    <w:pPr>
      <w:keepNext/>
      <w:numPr>
        <w:ilvl w:val="8"/>
        <w:numId w:val="1"/>
      </w:numPr>
      <w:spacing w:after="0"/>
      <w:contextualSpacing/>
      <w:outlineLvl w:val="8"/>
    </w:pPr>
    <w:rPr>
      <w:rFonts w:ascii="Verdana" w:hAnsi="Verdana"/>
    </w:rPr>
  </w:style>
  <w:style w:type="paragraph" w:customStyle="1" w:styleId="Niveauducommentaire1">
    <w:name w:val="Niveau du commentaire : 1"/>
    <w:basedOn w:val="Normal"/>
    <w:semiHidden/>
    <w:rsid w:val="004F5941"/>
    <w:pPr>
      <w:keepNext/>
      <w:numPr>
        <w:numId w:val="2"/>
      </w:numPr>
      <w:spacing w:after="0"/>
      <w:contextualSpacing/>
      <w:outlineLvl w:val="0"/>
    </w:pPr>
    <w:rPr>
      <w:rFonts w:ascii="Verdana" w:hAnsi="Verdana"/>
    </w:rPr>
  </w:style>
  <w:style w:type="paragraph" w:customStyle="1" w:styleId="Niveauducommentaire2">
    <w:name w:val="Niveau du commentaire : 2"/>
    <w:basedOn w:val="Normal"/>
    <w:rsid w:val="004F5941"/>
    <w:pPr>
      <w:keepNext/>
      <w:numPr>
        <w:ilvl w:val="1"/>
        <w:numId w:val="2"/>
      </w:numPr>
      <w:spacing w:after="0"/>
      <w:contextualSpacing/>
      <w:outlineLvl w:val="1"/>
    </w:pPr>
    <w:rPr>
      <w:rFonts w:ascii="Verdana" w:hAnsi="Verdana"/>
    </w:rPr>
  </w:style>
  <w:style w:type="paragraph" w:customStyle="1" w:styleId="Niveauducommentaire3">
    <w:name w:val="Niveau du commentaire : 3"/>
    <w:basedOn w:val="Normal"/>
    <w:semiHidden/>
    <w:unhideWhenUsed/>
    <w:rsid w:val="004F5941"/>
    <w:pPr>
      <w:keepNext/>
      <w:numPr>
        <w:ilvl w:val="2"/>
        <w:numId w:val="2"/>
      </w:numPr>
      <w:spacing w:after="0"/>
      <w:contextualSpacing/>
      <w:outlineLvl w:val="2"/>
    </w:pPr>
    <w:rPr>
      <w:rFonts w:ascii="Verdana" w:hAnsi="Verdana"/>
    </w:rPr>
  </w:style>
  <w:style w:type="paragraph" w:customStyle="1" w:styleId="Niveauducommentaire4">
    <w:name w:val="Niveau du commentaire : 4"/>
    <w:basedOn w:val="Normal"/>
    <w:semiHidden/>
    <w:unhideWhenUsed/>
    <w:rsid w:val="004F5941"/>
    <w:pPr>
      <w:keepNext/>
      <w:numPr>
        <w:ilvl w:val="3"/>
        <w:numId w:val="2"/>
      </w:numPr>
      <w:spacing w:after="0"/>
      <w:contextualSpacing/>
      <w:outlineLvl w:val="3"/>
    </w:pPr>
    <w:rPr>
      <w:rFonts w:ascii="Verdana" w:hAnsi="Verdana"/>
    </w:rPr>
  </w:style>
  <w:style w:type="paragraph" w:customStyle="1" w:styleId="Niveauducommentaire5">
    <w:name w:val="Niveau du commentaire : 5"/>
    <w:basedOn w:val="Normal"/>
    <w:semiHidden/>
    <w:unhideWhenUsed/>
    <w:rsid w:val="004F5941"/>
    <w:pPr>
      <w:keepNext/>
      <w:numPr>
        <w:ilvl w:val="4"/>
        <w:numId w:val="2"/>
      </w:numPr>
      <w:spacing w:after="0"/>
      <w:contextualSpacing/>
      <w:outlineLvl w:val="4"/>
    </w:pPr>
    <w:rPr>
      <w:rFonts w:ascii="Verdana" w:hAnsi="Verdana"/>
    </w:rPr>
  </w:style>
  <w:style w:type="paragraph" w:customStyle="1" w:styleId="Niveauducommentaire6">
    <w:name w:val="Niveau du commentaire : 6"/>
    <w:basedOn w:val="Normal"/>
    <w:rsid w:val="004F5941"/>
    <w:pPr>
      <w:keepNext/>
      <w:numPr>
        <w:ilvl w:val="5"/>
        <w:numId w:val="2"/>
      </w:numPr>
      <w:spacing w:after="0"/>
      <w:contextualSpacing/>
      <w:outlineLvl w:val="5"/>
    </w:pPr>
    <w:rPr>
      <w:rFonts w:ascii="Verdana" w:hAnsi="Verdana"/>
    </w:rPr>
  </w:style>
  <w:style w:type="paragraph" w:customStyle="1" w:styleId="Niveauducommentaire7">
    <w:name w:val="Niveau du commentaire : 7"/>
    <w:basedOn w:val="Normal"/>
    <w:rsid w:val="004F5941"/>
    <w:pPr>
      <w:keepNext/>
      <w:numPr>
        <w:ilvl w:val="6"/>
        <w:numId w:val="2"/>
      </w:numPr>
      <w:spacing w:after="0"/>
      <w:contextualSpacing/>
      <w:outlineLvl w:val="6"/>
    </w:pPr>
    <w:rPr>
      <w:rFonts w:ascii="Verdana" w:hAnsi="Verdana"/>
    </w:rPr>
  </w:style>
  <w:style w:type="paragraph" w:customStyle="1" w:styleId="Niveauducommentaire8">
    <w:name w:val="Niveau du commentaire : 8"/>
    <w:basedOn w:val="Normal"/>
    <w:rsid w:val="004F5941"/>
    <w:pPr>
      <w:keepNext/>
      <w:numPr>
        <w:ilvl w:val="7"/>
        <w:numId w:val="2"/>
      </w:numPr>
      <w:spacing w:after="0"/>
      <w:contextualSpacing/>
      <w:outlineLvl w:val="7"/>
    </w:pPr>
    <w:rPr>
      <w:rFonts w:ascii="Verdana" w:hAnsi="Verdana"/>
    </w:rPr>
  </w:style>
  <w:style w:type="paragraph" w:customStyle="1" w:styleId="Niveauducommentaire9">
    <w:name w:val="Niveau du commentaire : 9"/>
    <w:basedOn w:val="Normal"/>
    <w:rsid w:val="004F5941"/>
    <w:pPr>
      <w:keepNext/>
      <w:numPr>
        <w:ilvl w:val="8"/>
        <w:numId w:val="2"/>
      </w:numPr>
      <w:spacing w:after="0"/>
      <w:contextualSpacing/>
      <w:outlineLvl w:val="8"/>
    </w:pPr>
    <w:rPr>
      <w:rFonts w:ascii="Verdana" w:hAnsi="Verdana"/>
    </w:rPr>
  </w:style>
  <w:style w:type="character" w:styleId="Hyperlink">
    <w:name w:val="Hyperlink"/>
    <w:basedOn w:val="DefaultParagraphFont"/>
    <w:unhideWhenUsed/>
    <w:rsid w:val="00811EC4"/>
    <w:rPr>
      <w:color w:val="FFDE2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1EC4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spacing w:after="0"/>
    </w:pPr>
    <w:rPr>
      <w:color w:val="073779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Rounded" w:eastAsia="Arial Rounded" w:hAnsi="Arial Rounded" w:cs="Arial Rounded"/>
        <w:b/>
        <w:bCs/>
        <w:sz w:val="24"/>
        <w:szCs w:val="24"/>
        <w:lang w:val="fr" w:eastAsia="tr-TR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0" w:line="288" w:lineRule="auto"/>
      <w:jc w:val="right"/>
      <w:outlineLvl w:val="0"/>
    </w:pPr>
    <w:rPr>
      <w:color w:val="073779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64" w:lineRule="auto"/>
      <w:outlineLvl w:val="1"/>
    </w:pPr>
    <w:rPr>
      <w:color w:val="073779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after="0" w:line="360" w:lineRule="auto"/>
      <w:outlineLvl w:val="2"/>
    </w:pPr>
    <w:rPr>
      <w:color w:val="1782BF"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after="0" w:line="264" w:lineRule="auto"/>
      <w:jc w:val="right"/>
      <w:outlineLvl w:val="3"/>
    </w:pPr>
    <w:rPr>
      <w:color w:val="073779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/>
      <w:jc w:val="right"/>
    </w:pPr>
    <w:rPr>
      <w:color w:val="FFFFFF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  <w:jc w:val="right"/>
    </w:pPr>
    <w:rPr>
      <w:color w:val="7AC4EF" w:themeColor="text2" w:themeTint="80"/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b/>
      <w:color w:val="7AC4EF" w:themeColor="text2" w:themeTint="80"/>
      <w:sz w:val="20"/>
    </w:rPr>
  </w:style>
  <w:style w:type="character" w:customStyle="1" w:styleId="KonuBalChar">
    <w:name w:val="Konu Başlığı Char"/>
    <w:basedOn w:val="DefaultParagraphFont"/>
    <w:rPr>
      <w:rFonts w:asciiTheme="majorHAnsi" w:eastAsiaTheme="majorEastAsia" w:hAnsiTheme="majorHAnsi" w:cstheme="majorBidi"/>
      <w:color w:val="FFFFFF" w:themeColor="background1"/>
      <w:sz w:val="80"/>
      <w:szCs w:val="52"/>
    </w:rPr>
  </w:style>
  <w:style w:type="character" w:customStyle="1" w:styleId="AltyazChar">
    <w:name w:val="Altyazı Char"/>
    <w:basedOn w:val="DefaultParagraphFont"/>
    <w:rPr>
      <w:rFonts w:asciiTheme="majorHAnsi" w:eastAsiaTheme="majorEastAsia" w:hAnsiTheme="majorHAnsi" w:cstheme="majorBidi"/>
      <w:iCs/>
      <w:color w:val="073779" w:themeColor="accent1"/>
      <w:sz w:val="44"/>
    </w:rPr>
  </w:style>
  <w:style w:type="paragraph" w:styleId="BodyText2">
    <w:name w:val="Body Text 2"/>
    <w:basedOn w:val="Normal"/>
    <w:link w:val="BodyText2Char"/>
    <w:uiPriority w:val="99"/>
    <w:unhideWhenUsed/>
    <w:pPr>
      <w:spacing w:after="0" w:line="300" w:lineRule="auto"/>
    </w:pPr>
    <w:rPr>
      <w:color w:val="7AC4EF" w:themeColor="text2" w:themeTint="80"/>
      <w:sz w:val="18"/>
    </w:rPr>
  </w:style>
  <w:style w:type="character" w:customStyle="1" w:styleId="BodyText2Char">
    <w:name w:val="Body Text 2 Char"/>
    <w:basedOn w:val="DefaultParagraphFont"/>
    <w:link w:val="BodyText2"/>
    <w:uiPriority w:val="99"/>
    <w:rPr>
      <w:color w:val="7AC4EF" w:themeColor="text2" w:themeTint="80"/>
      <w:sz w:val="18"/>
    </w:rPr>
  </w:style>
  <w:style w:type="character" w:customStyle="1" w:styleId="Balk1Char">
    <w:name w:val="Başlık 1 Char"/>
    <w:basedOn w:val="DefaultParagraphFont"/>
    <w:uiPriority w:val="9"/>
    <w:rPr>
      <w:rFonts w:asciiTheme="majorHAnsi" w:eastAsiaTheme="majorEastAsia" w:hAnsiTheme="majorHAnsi" w:cstheme="majorBidi"/>
      <w:bCs/>
      <w:color w:val="073779" w:themeColor="accent1"/>
      <w:sz w:val="48"/>
      <w:szCs w:val="32"/>
    </w:rPr>
  </w:style>
  <w:style w:type="character" w:customStyle="1" w:styleId="Balk2Char">
    <w:name w:val="Başlık 2 Char"/>
    <w:basedOn w:val="DefaultParagraphFont"/>
    <w:uiPriority w:val="9"/>
    <w:rPr>
      <w:rFonts w:asciiTheme="majorHAnsi" w:eastAsiaTheme="majorEastAsia" w:hAnsiTheme="majorHAnsi" w:cstheme="majorBidi"/>
      <w:bCs/>
      <w:color w:val="073779" w:themeColor="accent1"/>
      <w:sz w:val="32"/>
      <w:szCs w:val="26"/>
    </w:rPr>
  </w:style>
  <w:style w:type="character" w:customStyle="1" w:styleId="Balk3Char">
    <w:name w:val="Başlık 3 Char"/>
    <w:basedOn w:val="DefaultParagraphFont"/>
    <w:uiPriority w:val="9"/>
    <w:rPr>
      <w:rFonts w:asciiTheme="majorHAnsi" w:eastAsiaTheme="majorEastAsia" w:hAnsiTheme="majorHAnsi" w:cstheme="majorBidi"/>
      <w:b/>
      <w:bCs/>
      <w:color w:val="1782BF" w:themeColor="text2"/>
      <w:sz w:val="20"/>
    </w:rPr>
  </w:style>
  <w:style w:type="paragraph" w:styleId="BodyText">
    <w:name w:val="Body Text"/>
    <w:basedOn w:val="Normal"/>
    <w:link w:val="BodyTextChar"/>
    <w:uiPriority w:val="99"/>
    <w:unhideWhenUsed/>
    <w:pPr>
      <w:spacing w:after="180" w:line="360" w:lineRule="auto"/>
    </w:pPr>
    <w:rPr>
      <w:color w:val="1782BF" w:themeColor="text2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Pr>
      <w:color w:val="1782BF" w:themeColor="text2"/>
      <w:sz w:val="18"/>
    </w:rPr>
  </w:style>
  <w:style w:type="paragraph" w:styleId="BlockText">
    <w:name w:val="Block Text"/>
    <w:basedOn w:val="Normal"/>
    <w:unhideWhenUsed/>
    <w:pPr>
      <w:spacing w:after="0"/>
      <w:jc w:val="right"/>
    </w:pPr>
    <w:rPr>
      <w:iCs/>
      <w:color w:val="FFFFFF" w:themeColor="background1"/>
      <w:sz w:val="36"/>
    </w:rPr>
  </w:style>
  <w:style w:type="paragraph" w:styleId="BodyText3">
    <w:name w:val="Body Text 3"/>
    <w:basedOn w:val="Normal"/>
    <w:link w:val="BodyText3Char"/>
    <w:uiPriority w:val="99"/>
    <w:unhideWhenUsed/>
    <w:pPr>
      <w:spacing w:after="0"/>
      <w:jc w:val="right"/>
    </w:pPr>
    <w:rPr>
      <w:color w:val="FFFFFF" w:themeColor="background1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b/>
      <w:color w:val="FFFFFF" w:themeColor="background1"/>
      <w:sz w:val="20"/>
      <w:szCs w:val="16"/>
    </w:rPr>
  </w:style>
  <w:style w:type="paragraph" w:customStyle="1" w:styleId="Organization">
    <w:name w:val="Organization"/>
    <w:basedOn w:val="Normal"/>
    <w:link w:val="OrganizationChar"/>
    <w:qFormat/>
    <w:pPr>
      <w:spacing w:after="0"/>
    </w:pPr>
    <w:rPr>
      <w:color w:val="073779" w:themeColor="accent1"/>
    </w:rPr>
  </w:style>
  <w:style w:type="character" w:customStyle="1" w:styleId="OrganizationChar">
    <w:name w:val="Organization Char"/>
    <w:basedOn w:val="DefaultParagraphFont"/>
    <w:link w:val="Organization"/>
    <w:rPr>
      <w:b/>
      <w:color w:val="073779" w:themeColor="accent1"/>
    </w:rPr>
  </w:style>
  <w:style w:type="paragraph" w:customStyle="1" w:styleId="ContactDetails">
    <w:name w:val="Contact Details"/>
    <w:basedOn w:val="Normal"/>
    <w:link w:val="ContactDetailsChar"/>
    <w:qFormat/>
    <w:rPr>
      <w:color w:val="FFFFFF" w:themeColor="background1"/>
      <w:sz w:val="20"/>
    </w:rPr>
  </w:style>
  <w:style w:type="character" w:customStyle="1" w:styleId="ContactDetailsChar">
    <w:name w:val="Contact Details Char"/>
    <w:basedOn w:val="DefaultParagraphFont"/>
    <w:link w:val="ContactDetails"/>
    <w:rPr>
      <w:color w:val="FFFFFF" w:themeColor="background1"/>
      <w:sz w:val="20"/>
    </w:rPr>
  </w:style>
  <w:style w:type="character" w:customStyle="1" w:styleId="Balk4Char">
    <w:name w:val="Başlık 4 Char"/>
    <w:basedOn w:val="DefaultParagraphFont"/>
    <w:rPr>
      <w:rFonts w:asciiTheme="majorHAnsi" w:eastAsiaTheme="majorEastAsia" w:hAnsiTheme="majorHAnsi" w:cstheme="majorBidi"/>
      <w:bCs/>
      <w:iCs/>
      <w:color w:val="073779" w:themeColor="accent1"/>
      <w:sz w:val="28"/>
    </w:rPr>
  </w:style>
  <w:style w:type="paragraph" w:styleId="Date">
    <w:name w:val="Date"/>
    <w:basedOn w:val="Normal"/>
    <w:link w:val="DateChar"/>
    <w:pPr>
      <w:spacing w:after="0"/>
      <w:jc w:val="right"/>
    </w:pPr>
    <w:rPr>
      <w:color w:val="FFFFFF" w:themeColor="background1"/>
      <w:sz w:val="60"/>
    </w:rPr>
  </w:style>
  <w:style w:type="character" w:customStyle="1" w:styleId="DateChar">
    <w:name w:val="Date Char"/>
    <w:basedOn w:val="DefaultParagraphFont"/>
    <w:link w:val="Date"/>
    <w:rPr>
      <w:color w:val="FFFFFF" w:themeColor="background1"/>
      <w:sz w:val="60"/>
    </w:rPr>
  </w:style>
  <w:style w:type="paragraph" w:customStyle="1" w:styleId="Auteur">
    <w:name w:val="Auteur"/>
    <w:basedOn w:val="Normal"/>
    <w:qFormat/>
    <w:rPr>
      <w:color w:val="7AC4EF" w:themeColor="text2" w:themeTint="80"/>
      <w:sz w:val="28"/>
    </w:rPr>
  </w:style>
  <w:style w:type="paragraph" w:customStyle="1" w:styleId="BlockHeading">
    <w:name w:val="Block Heading"/>
    <w:basedOn w:val="Normal"/>
    <w:link w:val="BlockHeadingChar"/>
    <w:qFormat/>
    <w:pPr>
      <w:spacing w:after="0"/>
      <w:jc w:val="right"/>
    </w:pPr>
    <w:rPr>
      <w:color w:val="FFFFFF" w:themeColor="background1"/>
      <w:sz w:val="48"/>
    </w:rPr>
  </w:style>
  <w:style w:type="character" w:customStyle="1" w:styleId="BlockHeadingChar">
    <w:name w:val="Block Heading Char"/>
    <w:basedOn w:val="DefaultParagraphFont"/>
    <w:link w:val="BlockHeading"/>
    <w:rPr>
      <w:color w:val="FFFFFF" w:themeColor="background1"/>
      <w:sz w:val="48"/>
    </w:rPr>
  </w:style>
  <w:style w:type="paragraph" w:customStyle="1" w:styleId="Event">
    <w:name w:val="Event"/>
    <w:basedOn w:val="Normal"/>
    <w:link w:val="EventChar"/>
    <w:qFormat/>
    <w:pPr>
      <w:spacing w:after="0"/>
    </w:pPr>
    <w:rPr>
      <w:color w:val="7AC4EF" w:themeColor="text2" w:themeTint="80"/>
      <w:sz w:val="48"/>
    </w:rPr>
  </w:style>
  <w:style w:type="character" w:customStyle="1" w:styleId="EventChar">
    <w:name w:val="Event Char"/>
    <w:basedOn w:val="DefaultParagraphFont"/>
    <w:link w:val="Event"/>
    <w:rPr>
      <w:color w:val="7AC4EF" w:themeColor="text2" w:themeTint="80"/>
      <w:sz w:val="48"/>
    </w:rPr>
  </w:style>
  <w:style w:type="paragraph" w:customStyle="1" w:styleId="Mailer">
    <w:name w:val="Mailer"/>
    <w:basedOn w:val="Normal"/>
    <w:link w:val="MailerChar"/>
    <w:qFormat/>
    <w:pPr>
      <w:spacing w:after="0"/>
    </w:pPr>
    <w:rPr>
      <w:color w:val="38A7E7" w:themeColor="text2" w:themeTint="BF"/>
      <w:sz w:val="20"/>
    </w:rPr>
  </w:style>
  <w:style w:type="character" w:customStyle="1" w:styleId="MailerChar">
    <w:name w:val="Mailer Char"/>
    <w:basedOn w:val="DefaultParagraphFont"/>
    <w:link w:val="Mailer"/>
    <w:rPr>
      <w:b/>
      <w:color w:val="38A7E7" w:themeColor="text2" w:themeTint="BF"/>
      <w:sz w:val="20"/>
    </w:rPr>
  </w:style>
  <w:style w:type="paragraph" w:customStyle="1" w:styleId="Destinataire">
    <w:name w:val="Destinataire"/>
    <w:basedOn w:val="Normal"/>
    <w:link w:val="RecipientChar"/>
    <w:qFormat/>
    <w:pPr>
      <w:spacing w:after="0"/>
    </w:pPr>
    <w:rPr>
      <w:color w:val="404040" w:themeColor="text1" w:themeTint="BF"/>
      <w:sz w:val="28"/>
    </w:rPr>
  </w:style>
  <w:style w:type="character" w:customStyle="1" w:styleId="RecipientChar">
    <w:name w:val="Recipient Char"/>
    <w:basedOn w:val="DefaultParagraphFont"/>
    <w:link w:val="Destinataire"/>
    <w:rPr>
      <w:b/>
      <w:color w:val="404040" w:themeColor="text1" w:themeTint="BF"/>
      <w:sz w:val="28"/>
    </w:rPr>
  </w:style>
  <w:style w:type="paragraph" w:customStyle="1" w:styleId="Page">
    <w:name w:val="Page"/>
    <w:basedOn w:val="Normal"/>
    <w:link w:val="PageChar"/>
    <w:qFormat/>
    <w:pPr>
      <w:spacing w:after="0"/>
    </w:pPr>
    <w:rPr>
      <w:color w:val="7AC4EF" w:themeColor="text2" w:themeTint="80"/>
      <w:sz w:val="20"/>
    </w:rPr>
  </w:style>
  <w:style w:type="character" w:customStyle="1" w:styleId="PageChar">
    <w:name w:val="Page Char"/>
    <w:basedOn w:val="DefaultParagraphFont"/>
    <w:link w:val="Page"/>
    <w:rPr>
      <w:b/>
      <w:color w:val="7AC4EF" w:themeColor="text2" w:themeTint="80"/>
      <w:sz w:val="20"/>
    </w:rPr>
  </w:style>
  <w:style w:type="paragraph" w:customStyle="1" w:styleId="NoteLevel1">
    <w:name w:val="Note Level 1"/>
    <w:basedOn w:val="Normal"/>
    <w:rsid w:val="00EC1FEF"/>
    <w:pPr>
      <w:keepNext/>
      <w:numPr>
        <w:numId w:val="1"/>
      </w:numPr>
      <w:spacing w:after="0"/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rsid w:val="00EC1FEF"/>
    <w:pPr>
      <w:keepNext/>
      <w:numPr>
        <w:ilvl w:val="1"/>
        <w:numId w:val="1"/>
      </w:numPr>
      <w:spacing w:after="0"/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rsid w:val="00EC1FEF"/>
    <w:pPr>
      <w:keepNext/>
      <w:numPr>
        <w:ilvl w:val="2"/>
        <w:numId w:val="1"/>
      </w:numPr>
      <w:spacing w:after="0"/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rsid w:val="00EC1FEF"/>
    <w:pPr>
      <w:keepNext/>
      <w:numPr>
        <w:ilvl w:val="3"/>
        <w:numId w:val="1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rsid w:val="00EC1FEF"/>
    <w:pPr>
      <w:keepNext/>
      <w:numPr>
        <w:ilvl w:val="4"/>
        <w:numId w:val="1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rsid w:val="00EC1FEF"/>
    <w:pPr>
      <w:keepNext/>
      <w:numPr>
        <w:ilvl w:val="5"/>
        <w:numId w:val="1"/>
      </w:numPr>
      <w:spacing w:after="0"/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rsid w:val="00EC1FEF"/>
    <w:pPr>
      <w:keepNext/>
      <w:numPr>
        <w:ilvl w:val="6"/>
        <w:numId w:val="1"/>
      </w:numPr>
      <w:spacing w:after="0"/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rsid w:val="00EC1FEF"/>
    <w:pPr>
      <w:keepNext/>
      <w:numPr>
        <w:ilvl w:val="7"/>
        <w:numId w:val="1"/>
      </w:numPr>
      <w:spacing w:after="0"/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rsid w:val="00EC1FEF"/>
    <w:pPr>
      <w:keepNext/>
      <w:numPr>
        <w:ilvl w:val="8"/>
        <w:numId w:val="1"/>
      </w:numPr>
      <w:spacing w:after="0"/>
      <w:contextualSpacing/>
      <w:outlineLvl w:val="8"/>
    </w:pPr>
    <w:rPr>
      <w:rFonts w:ascii="Verdana" w:hAnsi="Verdana"/>
    </w:rPr>
  </w:style>
  <w:style w:type="paragraph" w:customStyle="1" w:styleId="Niveauducommentaire1">
    <w:name w:val="Niveau du commentaire : 1"/>
    <w:basedOn w:val="Normal"/>
    <w:semiHidden/>
    <w:rsid w:val="004F5941"/>
    <w:pPr>
      <w:keepNext/>
      <w:numPr>
        <w:numId w:val="2"/>
      </w:numPr>
      <w:spacing w:after="0"/>
      <w:contextualSpacing/>
      <w:outlineLvl w:val="0"/>
    </w:pPr>
    <w:rPr>
      <w:rFonts w:ascii="Verdana" w:hAnsi="Verdana"/>
    </w:rPr>
  </w:style>
  <w:style w:type="paragraph" w:customStyle="1" w:styleId="Niveauducommentaire2">
    <w:name w:val="Niveau du commentaire : 2"/>
    <w:basedOn w:val="Normal"/>
    <w:rsid w:val="004F5941"/>
    <w:pPr>
      <w:keepNext/>
      <w:numPr>
        <w:ilvl w:val="1"/>
        <w:numId w:val="2"/>
      </w:numPr>
      <w:spacing w:after="0"/>
      <w:contextualSpacing/>
      <w:outlineLvl w:val="1"/>
    </w:pPr>
    <w:rPr>
      <w:rFonts w:ascii="Verdana" w:hAnsi="Verdana"/>
    </w:rPr>
  </w:style>
  <w:style w:type="paragraph" w:customStyle="1" w:styleId="Niveauducommentaire3">
    <w:name w:val="Niveau du commentaire : 3"/>
    <w:basedOn w:val="Normal"/>
    <w:semiHidden/>
    <w:unhideWhenUsed/>
    <w:rsid w:val="004F5941"/>
    <w:pPr>
      <w:keepNext/>
      <w:numPr>
        <w:ilvl w:val="2"/>
        <w:numId w:val="2"/>
      </w:numPr>
      <w:spacing w:after="0"/>
      <w:contextualSpacing/>
      <w:outlineLvl w:val="2"/>
    </w:pPr>
    <w:rPr>
      <w:rFonts w:ascii="Verdana" w:hAnsi="Verdana"/>
    </w:rPr>
  </w:style>
  <w:style w:type="paragraph" w:customStyle="1" w:styleId="Niveauducommentaire4">
    <w:name w:val="Niveau du commentaire : 4"/>
    <w:basedOn w:val="Normal"/>
    <w:semiHidden/>
    <w:unhideWhenUsed/>
    <w:rsid w:val="004F5941"/>
    <w:pPr>
      <w:keepNext/>
      <w:numPr>
        <w:ilvl w:val="3"/>
        <w:numId w:val="2"/>
      </w:numPr>
      <w:spacing w:after="0"/>
      <w:contextualSpacing/>
      <w:outlineLvl w:val="3"/>
    </w:pPr>
    <w:rPr>
      <w:rFonts w:ascii="Verdana" w:hAnsi="Verdana"/>
    </w:rPr>
  </w:style>
  <w:style w:type="paragraph" w:customStyle="1" w:styleId="Niveauducommentaire5">
    <w:name w:val="Niveau du commentaire : 5"/>
    <w:basedOn w:val="Normal"/>
    <w:semiHidden/>
    <w:unhideWhenUsed/>
    <w:rsid w:val="004F5941"/>
    <w:pPr>
      <w:keepNext/>
      <w:numPr>
        <w:ilvl w:val="4"/>
        <w:numId w:val="2"/>
      </w:numPr>
      <w:spacing w:after="0"/>
      <w:contextualSpacing/>
      <w:outlineLvl w:val="4"/>
    </w:pPr>
    <w:rPr>
      <w:rFonts w:ascii="Verdana" w:hAnsi="Verdana"/>
    </w:rPr>
  </w:style>
  <w:style w:type="paragraph" w:customStyle="1" w:styleId="Niveauducommentaire6">
    <w:name w:val="Niveau du commentaire : 6"/>
    <w:basedOn w:val="Normal"/>
    <w:rsid w:val="004F5941"/>
    <w:pPr>
      <w:keepNext/>
      <w:numPr>
        <w:ilvl w:val="5"/>
        <w:numId w:val="2"/>
      </w:numPr>
      <w:spacing w:after="0"/>
      <w:contextualSpacing/>
      <w:outlineLvl w:val="5"/>
    </w:pPr>
    <w:rPr>
      <w:rFonts w:ascii="Verdana" w:hAnsi="Verdana"/>
    </w:rPr>
  </w:style>
  <w:style w:type="paragraph" w:customStyle="1" w:styleId="Niveauducommentaire7">
    <w:name w:val="Niveau du commentaire : 7"/>
    <w:basedOn w:val="Normal"/>
    <w:rsid w:val="004F5941"/>
    <w:pPr>
      <w:keepNext/>
      <w:numPr>
        <w:ilvl w:val="6"/>
        <w:numId w:val="2"/>
      </w:numPr>
      <w:spacing w:after="0"/>
      <w:contextualSpacing/>
      <w:outlineLvl w:val="6"/>
    </w:pPr>
    <w:rPr>
      <w:rFonts w:ascii="Verdana" w:hAnsi="Verdana"/>
    </w:rPr>
  </w:style>
  <w:style w:type="paragraph" w:customStyle="1" w:styleId="Niveauducommentaire8">
    <w:name w:val="Niveau du commentaire : 8"/>
    <w:basedOn w:val="Normal"/>
    <w:rsid w:val="004F5941"/>
    <w:pPr>
      <w:keepNext/>
      <w:numPr>
        <w:ilvl w:val="7"/>
        <w:numId w:val="2"/>
      </w:numPr>
      <w:spacing w:after="0"/>
      <w:contextualSpacing/>
      <w:outlineLvl w:val="7"/>
    </w:pPr>
    <w:rPr>
      <w:rFonts w:ascii="Verdana" w:hAnsi="Verdana"/>
    </w:rPr>
  </w:style>
  <w:style w:type="paragraph" w:customStyle="1" w:styleId="Niveauducommentaire9">
    <w:name w:val="Niveau du commentaire : 9"/>
    <w:basedOn w:val="Normal"/>
    <w:rsid w:val="004F5941"/>
    <w:pPr>
      <w:keepNext/>
      <w:numPr>
        <w:ilvl w:val="8"/>
        <w:numId w:val="2"/>
      </w:numPr>
      <w:spacing w:after="0"/>
      <w:contextualSpacing/>
      <w:outlineLvl w:val="8"/>
    </w:pPr>
    <w:rPr>
      <w:rFonts w:ascii="Verdana" w:hAnsi="Verdana"/>
    </w:rPr>
  </w:style>
  <w:style w:type="character" w:styleId="Hyperlink">
    <w:name w:val="Hyperlink"/>
    <w:basedOn w:val="DefaultParagraphFont"/>
    <w:unhideWhenUsed/>
    <w:rsid w:val="00811EC4"/>
    <w:rPr>
      <w:color w:val="FFDE2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1EC4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spacing w:after="0"/>
    </w:pPr>
    <w:rPr>
      <w:color w:val="073779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Ciel">
  <a:themeElements>
    <a:clrScheme name="Ciel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Ciel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Ciel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ef7BUF6FHVJkDOxL5gM1ZYazw==">CgMxLjAyDmgudWRpdXUzNHY4ajl4Mg5oLjh6ZHJ6aG1qMXZiYTgAciExc21JMnpKRGJUVGpwT2dXYzR6QVQ5NXBub2xhQWk2Tlg=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E89D90F-2F0F-41A1-87B6-CADAB8B3F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Muhsin Talha IŞIK</cp:lastModifiedBy>
  <cp:revision>3</cp:revision>
  <cp:lastPrinted>2026-10-11T13:07:00Z</cp:lastPrinted>
  <dcterms:created xsi:type="dcterms:W3CDTF">2026-10-19T15:48:00Z</dcterms:created>
  <dcterms:modified xsi:type="dcterms:W3CDTF">2026-11-05T09:06:00Z</dcterms:modified>
</cp:coreProperties>
</file>