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BD169" w14:textId="1A5A6658" w:rsidR="00004A9C" w:rsidRDefault="00CA68F1" w:rsidP="00CC2818">
      <w:pPr>
        <w:pStyle w:val="NoteLevel1"/>
        <w:jc w:val="right"/>
      </w:pPr>
      <w:r>
        <w:rPr>
          <w:noProof/>
          <w:lang w:val="tr-TR" w:eastAsia="tr-TR"/>
        </w:rPr>
        <mc:AlternateContent>
          <mc:Choice Requires="wps">
            <w:drawing>
              <wp:anchor distT="0" distB="0" distL="114300" distR="114300" simplePos="0" relativeHeight="251653120" behindDoc="0" locked="0" layoutInCell="1" allowOverlap="1" wp14:anchorId="6B120086" wp14:editId="064F6F40">
                <wp:simplePos x="0" y="0"/>
                <wp:positionH relativeFrom="page">
                  <wp:posOffset>219075</wp:posOffset>
                </wp:positionH>
                <wp:positionV relativeFrom="page">
                  <wp:posOffset>1133475</wp:posOffset>
                </wp:positionV>
                <wp:extent cx="7391400" cy="1057275"/>
                <wp:effectExtent l="0" t="0" r="0" b="9525"/>
                <wp:wrapTight wrapText="bothSides">
                  <wp:wrapPolygon edited="0">
                    <wp:start x="0" y="0"/>
                    <wp:lineTo x="0" y="21405"/>
                    <wp:lineTo x="21544" y="21405"/>
                    <wp:lineTo x="21544"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0" cy="10572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FA2C116" w14:textId="07DA3047" w:rsidR="00131FB7" w:rsidRPr="00CA68F1" w:rsidRDefault="00CA68F1" w:rsidP="00A07D74">
                            <w:pPr>
                              <w:pStyle w:val="Altyaz"/>
                              <w:spacing w:line="360" w:lineRule="auto"/>
                              <w:rPr>
                                <w:rFonts w:ascii="Times New Roman" w:hAnsi="Times New Roman" w:cs="Times New Roman"/>
                              </w:rPr>
                            </w:pPr>
                            <w:r w:rsidRPr="00CA68F1">
                              <w:rPr>
                                <w:rFonts w:ascii="Times New Roman" w:hAnsi="Times New Roman" w:cs="Times New Roman"/>
                                <w:sz w:val="40"/>
                                <w:szCs w:val="40"/>
                              </w:rPr>
                              <w:t>The European Climate Pact within the Framework of the European</w:t>
                            </w:r>
                            <w:r w:rsidR="00A07D74">
                              <w:rPr>
                                <w:rFonts w:ascii="Times New Roman" w:hAnsi="Times New Roman" w:cs="Times New Roman"/>
                                <w:sz w:val="40"/>
                                <w:szCs w:val="40"/>
                              </w:rPr>
                              <w:t xml:space="preserve"> </w:t>
                            </w:r>
                            <w:r w:rsidRPr="00CA68F1">
                              <w:rPr>
                                <w:rFonts w:ascii="Times New Roman" w:hAnsi="Times New Roman" w:cs="Times New Roman"/>
                                <w:sz w:val="40"/>
                                <w:szCs w:val="40"/>
                              </w:rPr>
                              <w:t>Green Deal: From Shared Responsibility to Collective</w:t>
                            </w:r>
                            <w:r w:rsidRPr="00CA68F1">
                              <w:rPr>
                                <w:rFonts w:ascii="Times New Roman" w:hAnsi="Times New Roman" w:cs="Times New Roman"/>
                              </w:rPr>
                              <w:t xml:space="preserve"> Action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120086" id="_x0000_t202" coordsize="21600,21600" o:spt="202" path="m,l,21600r21600,l21600,xe">
                <v:stroke joinstyle="miter"/>
                <v:path gradientshapeok="t" o:connecttype="rect"/>
              </v:shapetype>
              <v:shape id="Text Box 9" o:spid="_x0000_s1026" type="#_x0000_t202" style="position:absolute;left:0;text-align:left;margin-left:17.25pt;margin-top:89.25pt;width:582pt;height:83.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" filled="f" stroked="f">
                <v:textbox inset="0,0,0,0">
                  <w:txbxContent>
                    <w:p w14:paraId="0FA2C116" w14:textId="07DA3047" w:rsidR="00131FB7" w:rsidRPr="00CA68F1" w:rsidRDefault="00CA68F1" w:rsidP="00A07D74">
                      <w:pPr>
                        <w:pStyle w:val="Altyaz"/>
                        <w:spacing w:line="360" w:lineRule="auto"/>
                        <w:rPr>
                          <w:rFonts w:ascii="Times New Roman" w:hAnsi="Times New Roman" w:cs="Times New Roman"/>
                        </w:rPr>
                      </w:pPr>
                      <w:r w:rsidRPr="00CA68F1">
                        <w:rPr>
                          <w:rFonts w:ascii="Times New Roman" w:hAnsi="Times New Roman" w:cs="Times New Roman"/>
                          <w:sz w:val="40"/>
                          <w:szCs w:val="40"/>
                        </w:rPr>
                        <w:t>The European Climate Pact within the Framework of the European</w:t>
                      </w:r>
                      <w:r w:rsidR="00A07D74">
                        <w:rPr>
                          <w:rFonts w:ascii="Times New Roman" w:hAnsi="Times New Roman" w:cs="Times New Roman"/>
                          <w:sz w:val="40"/>
                          <w:szCs w:val="40"/>
                        </w:rPr>
                        <w:t xml:space="preserve"> </w:t>
                      </w:r>
                      <w:r w:rsidRPr="00CA68F1">
                        <w:rPr>
                          <w:rFonts w:ascii="Times New Roman" w:hAnsi="Times New Roman" w:cs="Times New Roman"/>
                          <w:sz w:val="40"/>
                          <w:szCs w:val="40"/>
                        </w:rPr>
                        <w:t>Green Deal: From Shared Responsibility to Collective</w:t>
                      </w:r>
                      <w:r w:rsidRPr="00CA68F1">
                        <w:rPr>
                          <w:rFonts w:ascii="Times New Roman" w:hAnsi="Times New Roman" w:cs="Times New Roman"/>
                        </w:rPr>
                        <w:t xml:space="preserve"> Action</w:t>
                      </w:r>
                    </w:p>
                  </w:txbxContent>
                </v:textbox>
                <w10:wrap type="tight" anchorx="page" anchory="page"/>
              </v:shape>
            </w:pict>
          </mc:Fallback>
        </mc:AlternateContent>
      </w:r>
      <w:r w:rsidR="00E23DDE">
        <w:rPr>
          <w:noProof/>
          <w:lang w:val="tr-TR" w:eastAsia="tr-TR"/>
        </w:rPr>
        <mc:AlternateContent>
          <mc:Choice Requires="wps">
            <w:drawing>
              <wp:anchor distT="0" distB="0" distL="114300" distR="114300" simplePos="0" relativeHeight="251655168" behindDoc="0" locked="0" layoutInCell="1" allowOverlap="1" wp14:anchorId="27BE37D4" wp14:editId="1DBB289A">
                <wp:simplePos x="0" y="0"/>
                <wp:positionH relativeFrom="page">
                  <wp:posOffset>2586251</wp:posOffset>
                </wp:positionH>
                <wp:positionV relativeFrom="page">
                  <wp:posOffset>2674960</wp:posOffset>
                </wp:positionV>
                <wp:extent cx="4478020" cy="7608627"/>
                <wp:effectExtent l="0" t="0" r="17780" b="11430"/>
                <wp:wrapTight wrapText="bothSides">
                  <wp:wrapPolygon edited="0">
                    <wp:start x="0" y="0"/>
                    <wp:lineTo x="0" y="21578"/>
                    <wp:lineTo x="21594" y="21578"/>
                    <wp:lineTo x="21594"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760862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5030D42" w14:textId="0CCF4BD5" w:rsidR="00131FB7" w:rsidRPr="00E23DDE" w:rsidRDefault="00863467" w:rsidP="00E23DDE">
                            <w:pPr>
                              <w:spacing w:line="360" w:lineRule="auto"/>
                              <w:jc w:val="both"/>
                              <w:rPr>
                                <w:rFonts w:ascii="Times New Roman" w:hAnsi="Times New Roman" w:cs="Times New Roman"/>
                              </w:rPr>
                            </w:pPr>
                            <w:r>
                              <w:rPr>
                                <w:rFonts w:ascii="Times New Roman" w:hAnsi="Times New Roman" w:cs="Times New Roman"/>
                              </w:rPr>
                              <w:t xml:space="preserve"> </w:t>
                            </w:r>
                            <w:r w:rsidRPr="00863467">
                              <w:rPr>
                                <w:rFonts w:ascii="Times New Roman" w:hAnsi="Times New Roman" w:cs="Times New Roman"/>
                              </w:rPr>
                              <w:t>The European Climate Pact is an initiative under the framewor</w:t>
                            </w:r>
                            <w:r>
                              <w:rPr>
                                <w:rFonts w:ascii="Times New Roman" w:hAnsi="Times New Roman" w:cs="Times New Roman"/>
                              </w:rPr>
                              <w:t xml:space="preserve">k of the European Green Deal </w:t>
                            </w:r>
                            <w:r w:rsidR="009E6A20" w:rsidRPr="009E6A20">
                              <w:rPr>
                                <w:rFonts w:ascii="Times New Roman" w:hAnsi="Times New Roman" w:cs="Times New Roman"/>
                              </w:rPr>
                              <w:t xml:space="preserve">and aims to motivate individuals, communities, organizations, and other stakeholders to take steps in combating climate change. The purpose of this policy brief is to analyze the European Climate Pact as a key driver of shared responsibility and collaborative action towards climate change in the European Union. The Pact enhances public engagement through bringing people together, information sharing, and facilitating concrete climate actions. </w:t>
                            </w:r>
                            <w:r w:rsidR="009628FD" w:rsidRPr="009628FD">
                              <w:rPr>
                                <w:rFonts w:ascii="Times New Roman" w:hAnsi="Times New Roman" w:cs="Times New Roman"/>
                              </w:rPr>
                              <w:t>At the same time, the Pact helps the EU to fulfil its long-term goal of attaining climate neutrality by 2050.</w:t>
                            </w:r>
                            <w:r w:rsidR="009628FD">
                              <w:rPr>
                                <w:rFonts w:ascii="Times New Roman" w:hAnsi="Times New Roman" w:cs="Times New Roman"/>
                              </w:rPr>
                              <w:t xml:space="preserve"> </w:t>
                            </w:r>
                            <w:r w:rsidR="009E6A20" w:rsidRPr="009E6A20">
                              <w:rPr>
                                <w:rFonts w:ascii="Times New Roman" w:hAnsi="Times New Roman" w:cs="Times New Roman"/>
                              </w:rPr>
                              <w:t>In this context, climate action is not only about governmental and EU institutions’ activities, but it also involves citizens, local communities, businesses, and civil society as well. The idea of the European Climate Pact is to promote cooperation and engagement of everybody in the climate change process, which will lead to the transformation of climate commitments into action.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E37D4" id="Text Box 6" o:spid="_x0000_s1027" type="#_x0000_t202" style="position:absolute;left:0;text-align:left;margin-left:203.65pt;margin-top:210.65pt;width:352.6pt;height:599.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" filled="f" stroked="f">
                <v:textbox inset="0,0,0,0">
                  <w:txbxContent>
                    <w:p w14:paraId="25030D42" w14:textId="0CCF4BD5" w:rsidR="00131FB7" w:rsidRPr="00E23DDE" w:rsidRDefault="00863467" w:rsidP="00E23DDE">
                      <w:pPr>
                        <w:spacing w:line="360" w:lineRule="auto"/>
                        <w:jc w:val="both"/>
                        <w:rPr>
                          <w:rFonts w:ascii="Times New Roman" w:hAnsi="Times New Roman" w:cs="Times New Roman"/>
                        </w:rPr>
                      </w:pPr>
                      <w:r>
                        <w:rPr>
                          <w:rFonts w:ascii="Times New Roman" w:hAnsi="Times New Roman" w:cs="Times New Roman"/>
                        </w:rPr>
                        <w:t xml:space="preserve"> </w:t>
                      </w:r>
                      <w:r w:rsidRPr="00863467">
                        <w:rPr>
                          <w:rFonts w:ascii="Times New Roman" w:hAnsi="Times New Roman" w:cs="Times New Roman"/>
                        </w:rPr>
                        <w:t>The European Climate Pact is an initiative under the framewor</w:t>
                      </w:r>
                      <w:r>
                        <w:rPr>
                          <w:rFonts w:ascii="Times New Roman" w:hAnsi="Times New Roman" w:cs="Times New Roman"/>
                        </w:rPr>
                        <w:t xml:space="preserve">k of the European Green Deal </w:t>
                      </w:r>
                      <w:r w:rsidR="009E6A20" w:rsidRPr="009E6A20">
                        <w:rPr>
                          <w:rFonts w:ascii="Times New Roman" w:hAnsi="Times New Roman" w:cs="Times New Roman"/>
                        </w:rPr>
                        <w:t xml:space="preserve">and aims to motivate individuals, communities, organizations, and other stakeholders to take steps in combating climate change. The purpose of this policy brief is to analyze the European Climate Pact as a key driver of shared responsibility and collaborative action towards climate change in the European Union. The Pact enhances public engagement through bringing people together, information sharing, and facilitating concrete climate actions. </w:t>
                      </w:r>
                      <w:r w:rsidR="009628FD" w:rsidRPr="009628FD">
                        <w:rPr>
                          <w:rFonts w:ascii="Times New Roman" w:hAnsi="Times New Roman" w:cs="Times New Roman"/>
                        </w:rPr>
                        <w:t>At the same time, the Pact helps the EU to fulfil its long-term goal of attaining climate neutrality by 2050.</w:t>
                      </w:r>
                      <w:r w:rsidR="009628FD">
                        <w:rPr>
                          <w:rFonts w:ascii="Times New Roman" w:hAnsi="Times New Roman" w:cs="Times New Roman"/>
                        </w:rPr>
                        <w:t xml:space="preserve"> </w:t>
                      </w:r>
                      <w:r w:rsidR="009E6A20" w:rsidRPr="009E6A20">
                        <w:rPr>
                          <w:rFonts w:ascii="Times New Roman" w:hAnsi="Times New Roman" w:cs="Times New Roman"/>
                        </w:rPr>
                        <w:t>In this context, climate action is not only about governmental and EU institutions’ activities, but it also involves citizens, local communities, businesses, and civil society as well. The idea of the European Climate Pact is to promote cooperation and engagement of everybody in the climate change process, which will lead to the transformation of climate commitments into action.</w:t>
                      </w:r>
                    </w:p>
                  </w:txbxContent>
                </v:textbox>
                <w10:wrap type="tight" anchorx="page" anchory="page"/>
              </v:shape>
            </w:pict>
          </mc:Fallback>
        </mc:AlternateContent>
      </w:r>
      <w:r w:rsidR="00AC7E94" w:rsidRPr="00CC2818">
        <w:rPr>
          <w:noProof/>
          <w:lang w:val="el-GR" w:eastAsia="el-GR"/>
        </w:rPr>
        <w:t xml:space="preserve"> </w:t>
      </w:r>
      <w:r w:rsidR="003966F3">
        <w:rPr>
          <w:noProof/>
          <w:lang w:val="tr-TR" w:eastAsia="tr-T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BCAB1"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Pr>
          <w:noProof/>
          <w:lang w:val="tr-TR" w:eastAsia="tr-TR"/>
        </w:rPr>
        <mc:AlternateContent>
          <mc:Choice Requires="wps">
            <w:drawing>
              <wp:anchor distT="0" distB="0" distL="114300" distR="114300" simplePos="0" relativeHeight="251661312" behindDoc="0" locked="0" layoutInCell="1" allowOverlap="1" wp14:anchorId="09760DDF" wp14:editId="25E49E7C">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C4BAD92" w14:textId="48AC120B"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5D7EFD">
                              <w:rPr>
                                <w:rFonts w:ascii="Calibri" w:hAnsi="Calibri" w:cs="Arial"/>
                                <w:sz w:val="44"/>
                                <w:szCs w:val="44"/>
                                <w:lang w:val="fr-FR"/>
                              </w:rPr>
                              <w:t> | 3</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8"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" filled="f" stroked="f">
                <v:textbox inset="0,0,0,0">
                  <w:txbxContent>
                    <w:p w14:paraId="3C4BAD92" w14:textId="48AC120B"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5D7EFD">
                        <w:rPr>
                          <w:rFonts w:ascii="Calibri" w:hAnsi="Calibri" w:cs="Arial"/>
                          <w:sz w:val="44"/>
                          <w:szCs w:val="44"/>
                          <w:lang w:val="fr-FR"/>
                        </w:rPr>
                        <w:t> | 3</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3966F3">
        <w:rPr>
          <w:noProof/>
          <w:lang w:val="tr-TR" w:eastAsia="tr-TR"/>
        </w:rPr>
        <mc:AlternateContent>
          <mc:Choice Requires="wps">
            <w:drawing>
              <wp:anchor distT="0" distB="0" distL="114300" distR="114300" simplePos="0" relativeHeight="251660288" behindDoc="0" locked="0" layoutInCell="1" allowOverlap="1" wp14:anchorId="1B8C68DC" wp14:editId="34428FB0">
                <wp:simplePos x="0" y="0"/>
                <wp:positionH relativeFrom="page">
                  <wp:posOffset>365125</wp:posOffset>
                </wp:positionH>
                <wp:positionV relativeFrom="page">
                  <wp:posOffset>2673984</wp:posOffset>
                </wp:positionV>
                <wp:extent cx="1906905" cy="5625953"/>
                <wp:effectExtent l="0" t="0" r="23495" b="13335"/>
                <wp:wrapTight wrapText="bothSides">
                  <wp:wrapPolygon edited="0">
                    <wp:start x="0" y="0"/>
                    <wp:lineTo x="0" y="21554"/>
                    <wp:lineTo x="21578" y="21554"/>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562595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A20F99F" w14:textId="2ADF2ED9" w:rsidR="00131FB7" w:rsidRPr="009E6A20" w:rsidRDefault="00131FB7" w:rsidP="00925088">
                            <w:pPr>
                              <w:pStyle w:val="bekMetni"/>
                              <w:jc w:val="left"/>
                              <w:rPr>
                                <w:rFonts w:ascii="Times New Roman" w:hAnsi="Times New Roman" w:cs="Times New Roman"/>
                                <w:color w:val="auto"/>
                                <w:sz w:val="24"/>
                              </w:rPr>
                            </w:pPr>
                            <w:r w:rsidRPr="009E6A20">
                              <w:rPr>
                                <w:rFonts w:ascii="Times New Roman" w:hAnsi="Times New Roman" w:cs="Times New Roman"/>
                                <w:color w:val="auto"/>
                                <w:sz w:val="24"/>
                              </w:rPr>
                              <w:t>KEY POINTS</w:t>
                            </w:r>
                          </w:p>
                          <w:p w14:paraId="49034508" w14:textId="77777777" w:rsidR="00CA68F1" w:rsidRPr="009E6A20" w:rsidRDefault="00CA68F1" w:rsidP="00925088">
                            <w:pPr>
                              <w:pStyle w:val="bekMetni"/>
                              <w:jc w:val="left"/>
                              <w:rPr>
                                <w:rFonts w:ascii="Times New Roman" w:hAnsi="Times New Roman" w:cs="Times New Roman"/>
                                <w:color w:val="auto"/>
                                <w:sz w:val="24"/>
                              </w:rPr>
                            </w:pPr>
                          </w:p>
                          <w:p w14:paraId="599E4FD0" w14:textId="01B04D19" w:rsidR="00CA68F1" w:rsidRDefault="00CA68F1" w:rsidP="00CA68F1">
                            <w:pPr>
                              <w:pStyle w:val="bekMetni"/>
                              <w:jc w:val="left"/>
                              <w:rPr>
                                <w:rFonts w:ascii="Times New Roman" w:hAnsi="Times New Roman" w:cs="Times New Roman"/>
                                <w:color w:val="auto"/>
                                <w:sz w:val="24"/>
                              </w:rPr>
                            </w:pPr>
                            <w:r w:rsidRPr="009E6A20">
                              <w:rPr>
                                <w:rFonts w:ascii="Times New Roman" w:hAnsi="Times New Roman" w:cs="Times New Roman"/>
                                <w:b w:val="0"/>
                                <w:color w:val="auto"/>
                                <w:sz w:val="24"/>
                              </w:rPr>
                              <w:t xml:space="preserve">1.The European Climate Pact brings people, communities, and organizations together to </w:t>
                            </w:r>
                            <w:r w:rsidRPr="009E6A20">
                              <w:rPr>
                                <w:rFonts w:ascii="Times New Roman" w:hAnsi="Times New Roman" w:cs="Times New Roman"/>
                                <w:color w:val="auto"/>
                                <w:sz w:val="24"/>
                              </w:rPr>
                              <w:t>take initiatives to mi</w:t>
                            </w:r>
                            <w:r w:rsidR="009E6A20" w:rsidRPr="009E6A20">
                              <w:rPr>
                                <w:rFonts w:ascii="Times New Roman" w:hAnsi="Times New Roman" w:cs="Times New Roman"/>
                                <w:color w:val="auto"/>
                                <w:sz w:val="24"/>
                              </w:rPr>
                              <w:t xml:space="preserve">tigate </w:t>
                            </w:r>
                            <w:r w:rsidR="0079667C">
                              <w:rPr>
                                <w:rFonts w:ascii="Times New Roman" w:hAnsi="Times New Roman" w:cs="Times New Roman"/>
                                <w:color w:val="auto"/>
                                <w:sz w:val="24"/>
                              </w:rPr>
                              <w:t xml:space="preserve">the effects of </w:t>
                            </w:r>
                            <w:r w:rsidR="009E6A20" w:rsidRPr="009E6A20">
                              <w:rPr>
                                <w:rFonts w:ascii="Times New Roman" w:hAnsi="Times New Roman" w:cs="Times New Roman"/>
                                <w:color w:val="auto"/>
                                <w:sz w:val="24"/>
                              </w:rPr>
                              <w:t>climate change.</w:t>
                            </w:r>
                          </w:p>
                          <w:p w14:paraId="61359447" w14:textId="77777777" w:rsidR="009E6A20" w:rsidRPr="009E6A20" w:rsidRDefault="009E6A20" w:rsidP="00CA68F1">
                            <w:pPr>
                              <w:pStyle w:val="bekMetni"/>
                              <w:jc w:val="left"/>
                              <w:rPr>
                                <w:rFonts w:ascii="Times New Roman" w:hAnsi="Times New Roman" w:cs="Times New Roman"/>
                                <w:b w:val="0"/>
                                <w:color w:val="auto"/>
                                <w:sz w:val="24"/>
                              </w:rPr>
                            </w:pPr>
                          </w:p>
                          <w:p w14:paraId="7114F44F" w14:textId="65F99596" w:rsidR="00CA68F1" w:rsidRDefault="00CA68F1" w:rsidP="00CA68F1">
                            <w:pPr>
                              <w:pStyle w:val="bekMetni"/>
                              <w:jc w:val="left"/>
                              <w:rPr>
                                <w:rFonts w:ascii="Times New Roman" w:hAnsi="Times New Roman" w:cs="Times New Roman"/>
                                <w:color w:val="auto"/>
                                <w:sz w:val="24"/>
                              </w:rPr>
                            </w:pPr>
                            <w:r w:rsidRPr="009E6A20">
                              <w:rPr>
                                <w:rFonts w:ascii="Times New Roman" w:hAnsi="Times New Roman" w:cs="Times New Roman"/>
                                <w:b w:val="0"/>
                                <w:color w:val="auto"/>
                                <w:sz w:val="24"/>
                              </w:rPr>
                              <w:t xml:space="preserve">2. </w:t>
                            </w:r>
                            <w:r w:rsidR="00FF72F3">
                              <w:rPr>
                                <w:rFonts w:ascii="Times New Roman" w:hAnsi="Times New Roman" w:cs="Times New Roman"/>
                                <w:b w:val="0"/>
                                <w:color w:val="auto"/>
                                <w:sz w:val="24"/>
                              </w:rPr>
                              <w:t xml:space="preserve">The </w:t>
                            </w:r>
                            <w:r w:rsidR="00FF72F3" w:rsidRPr="00FF72F3">
                              <w:rPr>
                                <w:rFonts w:ascii="Times New Roman" w:hAnsi="Times New Roman" w:cs="Times New Roman"/>
                                <w:b w:val="0"/>
                                <w:color w:val="auto"/>
                                <w:sz w:val="24"/>
                              </w:rPr>
                              <w:t xml:space="preserve">European Climate Pact plays a vital role in the European Green Deal and helps the European Union </w:t>
                            </w:r>
                            <w:r w:rsidR="0079667C">
                              <w:rPr>
                                <w:rFonts w:ascii="Times New Roman" w:hAnsi="Times New Roman" w:cs="Times New Roman"/>
                                <w:color w:val="auto"/>
                                <w:sz w:val="24"/>
                              </w:rPr>
                              <w:t>become</w:t>
                            </w:r>
                            <w:r w:rsidR="00FF72F3" w:rsidRPr="0079667C">
                              <w:rPr>
                                <w:rFonts w:ascii="Times New Roman" w:hAnsi="Times New Roman" w:cs="Times New Roman"/>
                                <w:color w:val="auto"/>
                                <w:sz w:val="24"/>
                              </w:rPr>
                              <w:t xml:space="preserve"> climate neutral by 2050.</w:t>
                            </w:r>
                          </w:p>
                          <w:p w14:paraId="5F865F01" w14:textId="77777777" w:rsidR="009E6A20" w:rsidRPr="009E6A20" w:rsidRDefault="009E6A20" w:rsidP="00CA68F1">
                            <w:pPr>
                              <w:pStyle w:val="bekMetni"/>
                              <w:jc w:val="left"/>
                              <w:rPr>
                                <w:rFonts w:ascii="Times New Roman" w:hAnsi="Times New Roman" w:cs="Times New Roman"/>
                                <w:color w:val="auto"/>
                                <w:sz w:val="24"/>
                              </w:rPr>
                            </w:pPr>
                          </w:p>
                          <w:p w14:paraId="46176F21" w14:textId="5B23997F" w:rsidR="00CA68F1" w:rsidRPr="009E6A20" w:rsidRDefault="00CA68F1" w:rsidP="00CA68F1">
                            <w:pPr>
                              <w:pStyle w:val="bekMetni"/>
                              <w:jc w:val="left"/>
                              <w:rPr>
                                <w:rFonts w:ascii="Calibri" w:hAnsi="Calibri"/>
                                <w:color w:val="auto"/>
                                <w:sz w:val="28"/>
                                <w:szCs w:val="28"/>
                              </w:rPr>
                            </w:pPr>
                            <w:r w:rsidRPr="009E6A20">
                              <w:rPr>
                                <w:rFonts w:ascii="Times New Roman" w:hAnsi="Times New Roman" w:cs="Times New Roman"/>
                                <w:b w:val="0"/>
                                <w:color w:val="auto"/>
                                <w:sz w:val="24"/>
                              </w:rPr>
                              <w:t xml:space="preserve">3. The Pact encourages citizen involvement, information exchange, and tangible climate actions </w:t>
                            </w:r>
                            <w:r w:rsidRPr="009E6A20">
                              <w:rPr>
                                <w:rFonts w:ascii="Times New Roman" w:hAnsi="Times New Roman" w:cs="Times New Roman"/>
                                <w:color w:val="auto"/>
                                <w:sz w:val="24"/>
                              </w:rPr>
                              <w:t>to create a more sustainable Europe</w:t>
                            </w:r>
                            <w:r w:rsidRPr="009E6A20">
                              <w:rPr>
                                <w:rFonts w:ascii="Times New Roman" w:hAnsi="Times New Roman" w:cs="Times New Roman"/>
                                <w:color w:val="auto"/>
                                <w:sz w:val="28"/>
                                <w:szCs w:val="28"/>
                              </w:rPr>
                              <w:t>.</w:t>
                            </w:r>
                          </w:p>
                          <w:p w14:paraId="5E154CDC" w14:textId="77777777" w:rsidR="00131FB7" w:rsidRPr="00CA68F1" w:rsidRDefault="00131FB7" w:rsidP="00CA68F1">
                            <w:pPr>
                              <w:pStyle w:val="bekMetni"/>
                              <w:jc w:val="left"/>
                              <w:rPr>
                                <w:rFonts w:ascii="Calibri" w:hAnsi="Calibri"/>
                                <w:b w:val="0"/>
                                <w:color w:val="auto"/>
                                <w:sz w:val="28"/>
                                <w:szCs w:val="28"/>
                              </w:rPr>
                            </w:pP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9" type="#_x0000_t202" style="position:absolute;left:0;text-align:left;margin-left:28.75pt;margin-top:210.55pt;width:150.15pt;height:44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" filled="f" stroked="f">
                <v:textbox inset="0,0,0,0">
                  <w:txbxContent>
                    <w:p w14:paraId="7A20F99F" w14:textId="2ADF2ED9" w:rsidR="00131FB7" w:rsidRPr="009E6A20" w:rsidRDefault="00131FB7" w:rsidP="00925088">
                      <w:pPr>
                        <w:pStyle w:val="bekMetni"/>
                        <w:jc w:val="left"/>
                        <w:rPr>
                          <w:rFonts w:ascii="Times New Roman" w:hAnsi="Times New Roman" w:cs="Times New Roman"/>
                          <w:color w:val="auto"/>
                          <w:sz w:val="24"/>
                        </w:rPr>
                      </w:pPr>
                      <w:r w:rsidRPr="009E6A20">
                        <w:rPr>
                          <w:rFonts w:ascii="Times New Roman" w:hAnsi="Times New Roman" w:cs="Times New Roman"/>
                          <w:color w:val="auto"/>
                          <w:sz w:val="24"/>
                        </w:rPr>
                        <w:t>KEY POINTS</w:t>
                      </w:r>
                    </w:p>
                    <w:p w14:paraId="49034508" w14:textId="77777777" w:rsidR="00CA68F1" w:rsidRPr="009E6A20" w:rsidRDefault="00CA68F1" w:rsidP="00925088">
                      <w:pPr>
                        <w:pStyle w:val="bekMetni"/>
                        <w:jc w:val="left"/>
                        <w:rPr>
                          <w:rFonts w:ascii="Times New Roman" w:hAnsi="Times New Roman" w:cs="Times New Roman"/>
                          <w:color w:val="auto"/>
                          <w:sz w:val="24"/>
                        </w:rPr>
                      </w:pPr>
                    </w:p>
                    <w:p w14:paraId="599E4FD0" w14:textId="01B04D19" w:rsidR="00CA68F1" w:rsidRDefault="00CA68F1" w:rsidP="00CA68F1">
                      <w:pPr>
                        <w:pStyle w:val="bekMetni"/>
                        <w:jc w:val="left"/>
                        <w:rPr>
                          <w:rFonts w:ascii="Times New Roman" w:hAnsi="Times New Roman" w:cs="Times New Roman"/>
                          <w:color w:val="auto"/>
                          <w:sz w:val="24"/>
                        </w:rPr>
                      </w:pPr>
                      <w:r w:rsidRPr="009E6A20">
                        <w:rPr>
                          <w:rFonts w:ascii="Times New Roman" w:hAnsi="Times New Roman" w:cs="Times New Roman"/>
                          <w:b w:val="0"/>
                          <w:color w:val="auto"/>
                          <w:sz w:val="24"/>
                        </w:rPr>
                        <w:t xml:space="preserve">1.The European Climate Pact brings people, communities, and organizations together to </w:t>
                      </w:r>
                      <w:r w:rsidRPr="009E6A20">
                        <w:rPr>
                          <w:rFonts w:ascii="Times New Roman" w:hAnsi="Times New Roman" w:cs="Times New Roman"/>
                          <w:color w:val="auto"/>
                          <w:sz w:val="24"/>
                        </w:rPr>
                        <w:t>take initiatives to mi</w:t>
                      </w:r>
                      <w:r w:rsidR="009E6A20" w:rsidRPr="009E6A20">
                        <w:rPr>
                          <w:rFonts w:ascii="Times New Roman" w:hAnsi="Times New Roman" w:cs="Times New Roman"/>
                          <w:color w:val="auto"/>
                          <w:sz w:val="24"/>
                        </w:rPr>
                        <w:t xml:space="preserve">tigate </w:t>
                      </w:r>
                      <w:r w:rsidR="0079667C">
                        <w:rPr>
                          <w:rFonts w:ascii="Times New Roman" w:hAnsi="Times New Roman" w:cs="Times New Roman"/>
                          <w:color w:val="auto"/>
                          <w:sz w:val="24"/>
                        </w:rPr>
                        <w:t xml:space="preserve">the effects of </w:t>
                      </w:r>
                      <w:r w:rsidR="009E6A20" w:rsidRPr="009E6A20">
                        <w:rPr>
                          <w:rFonts w:ascii="Times New Roman" w:hAnsi="Times New Roman" w:cs="Times New Roman"/>
                          <w:color w:val="auto"/>
                          <w:sz w:val="24"/>
                        </w:rPr>
                        <w:t>climate change.</w:t>
                      </w:r>
                    </w:p>
                    <w:p w14:paraId="61359447" w14:textId="77777777" w:rsidR="009E6A20" w:rsidRPr="009E6A20" w:rsidRDefault="009E6A20" w:rsidP="00CA68F1">
                      <w:pPr>
                        <w:pStyle w:val="bekMetni"/>
                        <w:jc w:val="left"/>
                        <w:rPr>
                          <w:rFonts w:ascii="Times New Roman" w:hAnsi="Times New Roman" w:cs="Times New Roman"/>
                          <w:b w:val="0"/>
                          <w:color w:val="auto"/>
                          <w:sz w:val="24"/>
                        </w:rPr>
                      </w:pPr>
                    </w:p>
                    <w:p w14:paraId="7114F44F" w14:textId="65F99596" w:rsidR="00CA68F1" w:rsidRDefault="00CA68F1" w:rsidP="00CA68F1">
                      <w:pPr>
                        <w:pStyle w:val="bekMetni"/>
                        <w:jc w:val="left"/>
                        <w:rPr>
                          <w:rFonts w:ascii="Times New Roman" w:hAnsi="Times New Roman" w:cs="Times New Roman"/>
                          <w:color w:val="auto"/>
                          <w:sz w:val="24"/>
                        </w:rPr>
                      </w:pPr>
                      <w:r w:rsidRPr="009E6A20">
                        <w:rPr>
                          <w:rFonts w:ascii="Times New Roman" w:hAnsi="Times New Roman" w:cs="Times New Roman"/>
                          <w:b w:val="0"/>
                          <w:color w:val="auto"/>
                          <w:sz w:val="24"/>
                        </w:rPr>
                        <w:t xml:space="preserve">2. </w:t>
                      </w:r>
                      <w:r w:rsidR="00FF72F3">
                        <w:rPr>
                          <w:rFonts w:ascii="Times New Roman" w:hAnsi="Times New Roman" w:cs="Times New Roman"/>
                          <w:b w:val="0"/>
                          <w:color w:val="auto"/>
                          <w:sz w:val="24"/>
                        </w:rPr>
                        <w:t xml:space="preserve">The </w:t>
                      </w:r>
                      <w:r w:rsidR="00FF72F3" w:rsidRPr="00FF72F3">
                        <w:rPr>
                          <w:rFonts w:ascii="Times New Roman" w:hAnsi="Times New Roman" w:cs="Times New Roman"/>
                          <w:b w:val="0"/>
                          <w:color w:val="auto"/>
                          <w:sz w:val="24"/>
                        </w:rPr>
                        <w:t xml:space="preserve">European Climate Pact plays a vital role in the European Green Deal and helps the European Union </w:t>
                      </w:r>
                      <w:r w:rsidR="0079667C">
                        <w:rPr>
                          <w:rFonts w:ascii="Times New Roman" w:hAnsi="Times New Roman" w:cs="Times New Roman"/>
                          <w:color w:val="auto"/>
                          <w:sz w:val="24"/>
                        </w:rPr>
                        <w:t>become</w:t>
                      </w:r>
                      <w:r w:rsidR="00FF72F3" w:rsidRPr="0079667C">
                        <w:rPr>
                          <w:rFonts w:ascii="Times New Roman" w:hAnsi="Times New Roman" w:cs="Times New Roman"/>
                          <w:color w:val="auto"/>
                          <w:sz w:val="24"/>
                        </w:rPr>
                        <w:t xml:space="preserve"> climate neutral by 2050.</w:t>
                      </w:r>
                    </w:p>
                    <w:p w14:paraId="5F865F01" w14:textId="77777777" w:rsidR="009E6A20" w:rsidRPr="009E6A20" w:rsidRDefault="009E6A20" w:rsidP="00CA68F1">
                      <w:pPr>
                        <w:pStyle w:val="bekMetni"/>
                        <w:jc w:val="left"/>
                        <w:rPr>
                          <w:rFonts w:ascii="Times New Roman" w:hAnsi="Times New Roman" w:cs="Times New Roman"/>
                          <w:color w:val="auto"/>
                          <w:sz w:val="24"/>
                        </w:rPr>
                      </w:pPr>
                    </w:p>
                    <w:p w14:paraId="46176F21" w14:textId="5B23997F" w:rsidR="00CA68F1" w:rsidRPr="009E6A20" w:rsidRDefault="00CA68F1" w:rsidP="00CA68F1">
                      <w:pPr>
                        <w:pStyle w:val="bekMetni"/>
                        <w:jc w:val="left"/>
                        <w:rPr>
                          <w:rFonts w:ascii="Calibri" w:hAnsi="Calibri"/>
                          <w:color w:val="auto"/>
                          <w:sz w:val="28"/>
                          <w:szCs w:val="28"/>
                        </w:rPr>
                      </w:pPr>
                      <w:r w:rsidRPr="009E6A20">
                        <w:rPr>
                          <w:rFonts w:ascii="Times New Roman" w:hAnsi="Times New Roman" w:cs="Times New Roman"/>
                          <w:b w:val="0"/>
                          <w:color w:val="auto"/>
                          <w:sz w:val="24"/>
                        </w:rPr>
                        <w:t xml:space="preserve">3. The Pact encourages citizen involvement, information exchange, and tangible climate actions </w:t>
                      </w:r>
                      <w:r w:rsidRPr="009E6A20">
                        <w:rPr>
                          <w:rFonts w:ascii="Times New Roman" w:hAnsi="Times New Roman" w:cs="Times New Roman"/>
                          <w:color w:val="auto"/>
                          <w:sz w:val="24"/>
                        </w:rPr>
                        <w:t>to create a more sustainable Europe</w:t>
                      </w:r>
                      <w:r w:rsidRPr="009E6A20">
                        <w:rPr>
                          <w:rFonts w:ascii="Times New Roman" w:hAnsi="Times New Roman" w:cs="Times New Roman"/>
                          <w:color w:val="auto"/>
                          <w:sz w:val="28"/>
                          <w:szCs w:val="28"/>
                        </w:rPr>
                        <w:t>.</w:t>
                      </w:r>
                    </w:p>
                    <w:p w14:paraId="5E154CDC" w14:textId="77777777" w:rsidR="00131FB7" w:rsidRPr="00CA68F1" w:rsidRDefault="00131FB7" w:rsidP="00CA68F1">
                      <w:pPr>
                        <w:pStyle w:val="bekMetni"/>
                        <w:jc w:val="left"/>
                        <w:rPr>
                          <w:rFonts w:ascii="Calibri" w:hAnsi="Calibri"/>
                          <w:b w:val="0"/>
                          <w:color w:val="auto"/>
                          <w:sz w:val="28"/>
                          <w:szCs w:val="28"/>
                        </w:rPr>
                      </w:pP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v:textbox>
                <w10:wrap type="tight" anchorx="page" anchory="page"/>
              </v:shape>
            </w:pict>
          </mc:Fallback>
        </mc:AlternateContent>
      </w:r>
      <w:r w:rsidR="00A542AD">
        <w:rPr>
          <w:noProof/>
          <w:lang w:val="tr-TR" w:eastAsia="tr-TR"/>
        </w:rPr>
        <mc:AlternateContent>
          <mc:Choice Requires="wps">
            <w:drawing>
              <wp:anchor distT="0" distB="0" distL="114300" distR="114300" simplePos="0" relativeHeight="251654144" behindDoc="0" locked="0" layoutInCell="1" allowOverlap="1" wp14:anchorId="411F6E08" wp14:editId="19150FF1">
                <wp:simplePos x="0" y="0"/>
                <wp:positionH relativeFrom="page">
                  <wp:posOffset>2588259</wp:posOffset>
                </wp:positionH>
                <wp:positionV relativeFrom="page">
                  <wp:posOffset>2107565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3DE8C42" w14:textId="5A67C5AD" w:rsidR="00131FB7" w:rsidRPr="003966F3" w:rsidRDefault="00131FB7" w:rsidP="00925088">
                            <w:pPr>
                              <w:pStyle w:val="Altyaz"/>
                              <w:rPr>
                                <w:rFonts w:ascii="Calibri" w:hAnsi="Calibri"/>
                              </w:rPr>
                            </w:pPr>
                            <w:r w:rsidRPr="003966F3">
                              <w:rPr>
                                <w:rFonts w:ascii="Calibri" w:hAnsi="Calibri"/>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_x0000_s1030" type="#_x0000_t202" style="position:absolute;left:0;text-align:left;margin-left:203.8pt;margin-top:165.9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" filled="f" stroked="f">
                <v:textbox inset="0,0,0,0">
                  <w:txbxContent>
                    <w:p w14:paraId="73DE8C42" w14:textId="5A67C5AD" w:rsidR="00131FB7" w:rsidRPr="003966F3" w:rsidRDefault="00131FB7" w:rsidP="00925088">
                      <w:pPr>
                        <w:pStyle w:val="Altyaz"/>
                        <w:rPr>
                          <w:rFonts w:ascii="Calibri" w:hAnsi="Calibri"/>
                        </w:rPr>
                      </w:pPr>
                      <w:r w:rsidRPr="003966F3">
                        <w:rPr>
                          <w:rFonts w:ascii="Calibri" w:hAnsi="Calibri"/>
                        </w:rPr>
                        <w:t>Summary</w:t>
                      </w:r>
                    </w:p>
                  </w:txbxContent>
                </v:textbox>
                <w10:wrap type="tight" anchorx="page" anchory="page"/>
              </v:shape>
            </w:pict>
          </mc:Fallback>
        </mc:AlternateContent>
      </w:r>
      <w:r w:rsidR="00925088">
        <w:rPr>
          <w:noProof/>
          <w:lang w:val="tr-TR" w:eastAsia="tr-TR"/>
        </w:rPr>
        <mc:AlternateContent>
          <mc:Choice Requires="wps">
            <w:drawing>
              <wp:anchor distT="0" distB="0" distL="114300" distR="114300" simplePos="0" relativeHeight="251658240" behindDoc="0" locked="0" layoutInCell="1" allowOverlap="1" wp14:anchorId="73DD3D52" wp14:editId="1892555E">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E88C6"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br w:type="page"/>
      </w:r>
      <w:r w:rsidR="004B5C5A">
        <w:rPr>
          <w:noProof/>
          <w:lang w:val="tr-TR" w:eastAsia="tr-TR"/>
        </w:rPr>
        <w:lastRenderedPageBreak/>
        <mc:AlternateContent>
          <mc:Choice Requires="wps">
            <w:drawing>
              <wp:anchor distT="0" distB="0" distL="114300" distR="114300" simplePos="0" relativeHeight="251658264" behindDoc="0" locked="0" layoutInCell="1" allowOverlap="1" wp14:anchorId="1B9C9859" wp14:editId="15BC5553">
                <wp:simplePos x="0" y="0"/>
                <wp:positionH relativeFrom="page">
                  <wp:posOffset>3981450</wp:posOffset>
                </wp:positionH>
                <wp:positionV relativeFrom="page">
                  <wp:posOffset>371474</wp:posOffset>
                </wp:positionV>
                <wp:extent cx="3244215" cy="10391775"/>
                <wp:effectExtent l="0" t="0" r="0" b="9525"/>
                <wp:wrapTight wrapText="bothSides">
                  <wp:wrapPolygon edited="0">
                    <wp:start x="254" y="0"/>
                    <wp:lineTo x="254" y="21580"/>
                    <wp:lineTo x="21181" y="21580"/>
                    <wp:lineTo x="21181" y="0"/>
                    <wp:lineTo x="254"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103917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EFB6DF9" w14:textId="709D448A" w:rsidR="00765A58" w:rsidRPr="00765A58" w:rsidRDefault="00765A58" w:rsidP="00765A58">
                            <w:pPr>
                              <w:pStyle w:val="GvdeMetni"/>
                              <w:rPr>
                                <w:rFonts w:ascii="Times New Roman" w:hAnsi="Times New Roman" w:cs="Times New Roman"/>
                                <w:b/>
                                <w:color w:val="auto"/>
                                <w:sz w:val="24"/>
                              </w:rPr>
                            </w:pPr>
                            <w:r w:rsidRPr="00765A58">
                              <w:rPr>
                                <w:rFonts w:ascii="Times New Roman" w:hAnsi="Times New Roman" w:cs="Times New Roman"/>
                                <w:b/>
                                <w:color w:val="auto"/>
                                <w:sz w:val="24"/>
                              </w:rPr>
                              <w:t xml:space="preserve">2. From Collective Responsibility </w:t>
                            </w:r>
                            <w:proofErr w:type="gramStart"/>
                            <w:r w:rsidRPr="00765A58">
                              <w:rPr>
                                <w:rFonts w:ascii="Times New Roman" w:hAnsi="Times New Roman" w:cs="Times New Roman"/>
                                <w:b/>
                                <w:color w:val="auto"/>
                                <w:sz w:val="24"/>
                              </w:rPr>
                              <w:t>To</w:t>
                            </w:r>
                            <w:proofErr w:type="gramEnd"/>
                            <w:r w:rsidRPr="00765A58">
                              <w:rPr>
                                <w:rFonts w:ascii="Times New Roman" w:hAnsi="Times New Roman" w:cs="Times New Roman"/>
                                <w:b/>
                                <w:color w:val="auto"/>
                                <w:sz w:val="24"/>
                              </w:rPr>
                              <w:t xml:space="preserve"> Collective Action</w:t>
                            </w:r>
                          </w:p>
                          <w:p w14:paraId="4EB6CC5D" w14:textId="73958B13" w:rsidR="00765A58" w:rsidRPr="00765A58" w:rsidRDefault="00765A58" w:rsidP="00765A58">
                            <w:pPr>
                              <w:pStyle w:val="GvdeMetni"/>
                              <w:rPr>
                                <w:rFonts w:ascii="Times New Roman" w:hAnsi="Times New Roman" w:cs="Times New Roman"/>
                                <w:color w:val="auto"/>
                                <w:sz w:val="24"/>
                              </w:rPr>
                            </w:pPr>
                            <w:r w:rsidRPr="00765A58">
                              <w:rPr>
                                <w:rFonts w:ascii="Times New Roman" w:hAnsi="Times New Roman" w:cs="Times New Roman"/>
                                <w:color w:val="auto"/>
                                <w:sz w:val="24"/>
                              </w:rPr>
                              <w:t>The European Climate Pact offers a sustainable model for climate action as it involves citizens, communities, organizations and enterprises in the process of green transition</w:t>
                            </w:r>
                            <w:r w:rsidR="00A86380">
                              <w:rPr>
                                <w:rFonts w:ascii="Times New Roman" w:hAnsi="Times New Roman" w:cs="Times New Roman"/>
                                <w:color w:val="auto"/>
                                <w:sz w:val="24"/>
                              </w:rPr>
                              <w:t xml:space="preserve"> (5)</w:t>
                            </w:r>
                            <w:r w:rsidRPr="00765A58">
                              <w:rPr>
                                <w:rFonts w:ascii="Times New Roman" w:hAnsi="Times New Roman" w:cs="Times New Roman"/>
                                <w:color w:val="auto"/>
                                <w:sz w:val="24"/>
                              </w:rPr>
                              <w:t>. The Pact recognizes the importance of rapprochement between national and European levels in achieving climate objectives adopted by the EU. It means that the involvement of people in the process of climate action is possible through their everyday work, local campaigns, social activities and sharing their experience.</w:t>
                            </w:r>
                          </w:p>
                          <w:p w14:paraId="55CADCA2" w14:textId="22099B10" w:rsidR="00765A58" w:rsidRPr="00765A58" w:rsidRDefault="00765A58" w:rsidP="00765A58">
                            <w:pPr>
                              <w:pStyle w:val="GvdeMetni"/>
                              <w:rPr>
                                <w:rFonts w:ascii="Times New Roman" w:hAnsi="Times New Roman" w:cs="Times New Roman"/>
                                <w:color w:val="auto"/>
                                <w:sz w:val="24"/>
                              </w:rPr>
                            </w:pPr>
                            <w:r w:rsidRPr="00765A58">
                              <w:rPr>
                                <w:rFonts w:ascii="Times New Roman" w:hAnsi="Times New Roman" w:cs="Times New Roman"/>
                                <w:color w:val="auto"/>
                                <w:sz w:val="24"/>
                              </w:rPr>
                              <w:t>Thus, involvement of citizens is one of the cornerstones of the Pact's functioning. The Pact aims to connect all players involved in climate-related activities in order to build awareness and motivate actions</w:t>
                            </w:r>
                            <w:r w:rsidR="00A86380">
                              <w:rPr>
                                <w:rFonts w:ascii="Times New Roman" w:hAnsi="Times New Roman" w:cs="Times New Roman"/>
                                <w:color w:val="auto"/>
                                <w:sz w:val="24"/>
                              </w:rPr>
                              <w:t xml:space="preserve"> (1)</w:t>
                            </w:r>
                            <w:r w:rsidRPr="00765A58">
                              <w:rPr>
                                <w:rFonts w:ascii="Times New Roman" w:hAnsi="Times New Roman" w:cs="Times New Roman"/>
                                <w:color w:val="auto"/>
                                <w:sz w:val="24"/>
                              </w:rPr>
                              <w:t>. This approach can also be used for establishing cooperation between different stakeholders and turning climate commitments into practical actions.</w:t>
                            </w:r>
                          </w:p>
                          <w:p w14:paraId="0AE68018" w14:textId="29C20BAB" w:rsidR="00131FB7" w:rsidRPr="00765A58" w:rsidRDefault="00765A58" w:rsidP="00765A58">
                            <w:pPr>
                              <w:pStyle w:val="GvdeMetni"/>
                              <w:rPr>
                                <w:rFonts w:ascii="Times New Roman" w:hAnsi="Times New Roman" w:cs="Times New Roman"/>
                                <w:color w:val="auto"/>
                                <w:sz w:val="24"/>
                              </w:rPr>
                            </w:pPr>
                            <w:r w:rsidRPr="00765A58">
                              <w:rPr>
                                <w:rFonts w:ascii="Times New Roman" w:hAnsi="Times New Roman" w:cs="Times New Roman"/>
                                <w:color w:val="auto"/>
                                <w:sz w:val="24"/>
                              </w:rPr>
                              <w:t>The European Climate Pact thus leads the climate policies from individual responsibility to collective action</w:t>
                            </w:r>
                            <w:r w:rsidR="00A86380">
                              <w:rPr>
                                <w:rFonts w:ascii="Times New Roman" w:hAnsi="Times New Roman" w:cs="Times New Roman"/>
                                <w:color w:val="auto"/>
                                <w:sz w:val="24"/>
                              </w:rPr>
                              <w:t xml:space="preserve"> (3)</w:t>
                            </w:r>
                            <w:r w:rsidRPr="00765A58">
                              <w:rPr>
                                <w:rFonts w:ascii="Times New Roman" w:hAnsi="Times New Roman" w:cs="Times New Roman"/>
                                <w:color w:val="auto"/>
                                <w:sz w:val="24"/>
                              </w:rPr>
                              <w:t>. Its significance lies not only in raising people's awareness about climate change but also in providing opportunities for people to take active part in achieving goals related to climate issues within the larger EU agenda</w:t>
                            </w:r>
                            <w:r w:rsidR="00A86380">
                              <w:rPr>
                                <w:rFonts w:ascii="Times New Roman" w:hAnsi="Times New Roman" w:cs="Times New Roman"/>
                                <w:color w:val="auto"/>
                                <w:sz w:val="24"/>
                              </w:rPr>
                              <w:t xml:space="preserve"> (4)</w:t>
                            </w:r>
                            <w:r w:rsidRPr="00765A58">
                              <w:rPr>
                                <w:rFonts w:ascii="Times New Roman" w:hAnsi="Times New Roman" w:cs="Times New Roman"/>
                                <w:color w:val="auto"/>
                                <w:sz w:val="24"/>
                              </w:rPr>
                              <w: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1" type="#_x0000_t202" style="position:absolute;left:0;text-align:left;margin-left:313.5pt;margin-top:29.25pt;width:255.45pt;height:818.25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" filled="f" stroked="f">
                <v:textbox inset=",0,,0">
                  <w:txbxContent>
                    <w:p w14:paraId="3EFB6DF9" w14:textId="709D448A" w:rsidR="00765A58" w:rsidRPr="00765A58" w:rsidRDefault="00765A58" w:rsidP="00765A58">
                      <w:pPr>
                        <w:pStyle w:val="GvdeMetni"/>
                        <w:rPr>
                          <w:rFonts w:ascii="Times New Roman" w:hAnsi="Times New Roman" w:cs="Times New Roman"/>
                          <w:b/>
                          <w:color w:val="auto"/>
                          <w:sz w:val="24"/>
                        </w:rPr>
                      </w:pPr>
                      <w:r w:rsidRPr="00765A58">
                        <w:rPr>
                          <w:rFonts w:ascii="Times New Roman" w:hAnsi="Times New Roman" w:cs="Times New Roman"/>
                          <w:b/>
                          <w:color w:val="auto"/>
                          <w:sz w:val="24"/>
                        </w:rPr>
                        <w:t xml:space="preserve">2. From Collective Responsibility </w:t>
                      </w:r>
                      <w:proofErr w:type="gramStart"/>
                      <w:r w:rsidRPr="00765A58">
                        <w:rPr>
                          <w:rFonts w:ascii="Times New Roman" w:hAnsi="Times New Roman" w:cs="Times New Roman"/>
                          <w:b/>
                          <w:color w:val="auto"/>
                          <w:sz w:val="24"/>
                        </w:rPr>
                        <w:t>To</w:t>
                      </w:r>
                      <w:proofErr w:type="gramEnd"/>
                      <w:r w:rsidRPr="00765A58">
                        <w:rPr>
                          <w:rFonts w:ascii="Times New Roman" w:hAnsi="Times New Roman" w:cs="Times New Roman"/>
                          <w:b/>
                          <w:color w:val="auto"/>
                          <w:sz w:val="24"/>
                        </w:rPr>
                        <w:t xml:space="preserve"> Collective Action</w:t>
                      </w:r>
                    </w:p>
                    <w:p w14:paraId="4EB6CC5D" w14:textId="73958B13" w:rsidR="00765A58" w:rsidRPr="00765A58" w:rsidRDefault="00765A58" w:rsidP="00765A58">
                      <w:pPr>
                        <w:pStyle w:val="GvdeMetni"/>
                        <w:rPr>
                          <w:rFonts w:ascii="Times New Roman" w:hAnsi="Times New Roman" w:cs="Times New Roman"/>
                          <w:color w:val="auto"/>
                          <w:sz w:val="24"/>
                        </w:rPr>
                      </w:pPr>
                      <w:r w:rsidRPr="00765A58">
                        <w:rPr>
                          <w:rFonts w:ascii="Times New Roman" w:hAnsi="Times New Roman" w:cs="Times New Roman"/>
                          <w:color w:val="auto"/>
                          <w:sz w:val="24"/>
                        </w:rPr>
                        <w:t>The European Climate Pact offers a sustainable model for climate action as it involves citizens, communities, organizations and enterprises in the process of green transition</w:t>
                      </w:r>
                      <w:r w:rsidR="00A86380">
                        <w:rPr>
                          <w:rFonts w:ascii="Times New Roman" w:hAnsi="Times New Roman" w:cs="Times New Roman"/>
                          <w:color w:val="auto"/>
                          <w:sz w:val="24"/>
                        </w:rPr>
                        <w:t xml:space="preserve"> (5)</w:t>
                      </w:r>
                      <w:r w:rsidRPr="00765A58">
                        <w:rPr>
                          <w:rFonts w:ascii="Times New Roman" w:hAnsi="Times New Roman" w:cs="Times New Roman"/>
                          <w:color w:val="auto"/>
                          <w:sz w:val="24"/>
                        </w:rPr>
                        <w:t>. The Pact recognizes the importance of rapprochement between national and European levels in achieving climate objectives adopted by the EU. It means that the involvement of people in the process of climate action is possible through their everyday work, local campaigns, social activities and sharing their experience.</w:t>
                      </w:r>
                    </w:p>
                    <w:p w14:paraId="55CADCA2" w14:textId="22099B10" w:rsidR="00765A58" w:rsidRPr="00765A58" w:rsidRDefault="00765A58" w:rsidP="00765A58">
                      <w:pPr>
                        <w:pStyle w:val="GvdeMetni"/>
                        <w:rPr>
                          <w:rFonts w:ascii="Times New Roman" w:hAnsi="Times New Roman" w:cs="Times New Roman"/>
                          <w:color w:val="auto"/>
                          <w:sz w:val="24"/>
                        </w:rPr>
                      </w:pPr>
                      <w:r w:rsidRPr="00765A58">
                        <w:rPr>
                          <w:rFonts w:ascii="Times New Roman" w:hAnsi="Times New Roman" w:cs="Times New Roman"/>
                          <w:color w:val="auto"/>
                          <w:sz w:val="24"/>
                        </w:rPr>
                        <w:t>Thus, involvement of citizens is one of the cornerstones of the Pact's functioning. The Pact aims to connect all players involved in climate-related activities in order to build awareness and motivate actions</w:t>
                      </w:r>
                      <w:r w:rsidR="00A86380">
                        <w:rPr>
                          <w:rFonts w:ascii="Times New Roman" w:hAnsi="Times New Roman" w:cs="Times New Roman"/>
                          <w:color w:val="auto"/>
                          <w:sz w:val="24"/>
                        </w:rPr>
                        <w:t xml:space="preserve"> (1)</w:t>
                      </w:r>
                      <w:r w:rsidRPr="00765A58">
                        <w:rPr>
                          <w:rFonts w:ascii="Times New Roman" w:hAnsi="Times New Roman" w:cs="Times New Roman"/>
                          <w:color w:val="auto"/>
                          <w:sz w:val="24"/>
                        </w:rPr>
                        <w:t>. This approach can also be used for establishing cooperation between different stakeholders and turning climate commitments into practical actions.</w:t>
                      </w:r>
                    </w:p>
                    <w:p w14:paraId="0AE68018" w14:textId="29C20BAB" w:rsidR="00131FB7" w:rsidRPr="00765A58" w:rsidRDefault="00765A58" w:rsidP="00765A58">
                      <w:pPr>
                        <w:pStyle w:val="GvdeMetni"/>
                        <w:rPr>
                          <w:rFonts w:ascii="Times New Roman" w:hAnsi="Times New Roman" w:cs="Times New Roman"/>
                          <w:color w:val="auto"/>
                          <w:sz w:val="24"/>
                        </w:rPr>
                      </w:pPr>
                      <w:r w:rsidRPr="00765A58">
                        <w:rPr>
                          <w:rFonts w:ascii="Times New Roman" w:hAnsi="Times New Roman" w:cs="Times New Roman"/>
                          <w:color w:val="auto"/>
                          <w:sz w:val="24"/>
                        </w:rPr>
                        <w:t>The European Climate Pact thus leads the climate policies from individual responsibility to collective action</w:t>
                      </w:r>
                      <w:r w:rsidR="00A86380">
                        <w:rPr>
                          <w:rFonts w:ascii="Times New Roman" w:hAnsi="Times New Roman" w:cs="Times New Roman"/>
                          <w:color w:val="auto"/>
                          <w:sz w:val="24"/>
                        </w:rPr>
                        <w:t xml:space="preserve"> (3)</w:t>
                      </w:r>
                      <w:r w:rsidRPr="00765A58">
                        <w:rPr>
                          <w:rFonts w:ascii="Times New Roman" w:hAnsi="Times New Roman" w:cs="Times New Roman"/>
                          <w:color w:val="auto"/>
                          <w:sz w:val="24"/>
                        </w:rPr>
                        <w:t>. Its significance lies not only in raising people's awareness about climate change but also in providing opportunities for people to take active part in achieving goals related to climate issues within the larger EU agenda</w:t>
                      </w:r>
                      <w:r w:rsidR="00A86380">
                        <w:rPr>
                          <w:rFonts w:ascii="Times New Roman" w:hAnsi="Times New Roman" w:cs="Times New Roman"/>
                          <w:color w:val="auto"/>
                          <w:sz w:val="24"/>
                        </w:rPr>
                        <w:t xml:space="preserve"> (4)</w:t>
                      </w:r>
                      <w:r w:rsidRPr="00765A58">
                        <w:rPr>
                          <w:rFonts w:ascii="Times New Roman" w:hAnsi="Times New Roman" w:cs="Times New Roman"/>
                          <w:color w:val="auto"/>
                          <w:sz w:val="24"/>
                        </w:rPr>
                        <w:t>.</w:t>
                      </w:r>
                    </w:p>
                  </w:txbxContent>
                </v:textbox>
                <w10:wrap type="tight" anchorx="page" anchory="page"/>
              </v:shape>
            </w:pict>
          </mc:Fallback>
        </mc:AlternateContent>
      </w:r>
      <w:r w:rsidR="00131FB7">
        <w:rPr>
          <w:noProof/>
          <w:lang w:val="tr-TR" w:eastAsia="tr-TR"/>
        </w:rPr>
        <mc:AlternateContent>
          <mc:Choice Requires="wps">
            <w:drawing>
              <wp:anchor distT="0" distB="0" distL="114300" distR="114300" simplePos="0" relativeHeight="251684919" behindDoc="0" locked="0" layoutInCell="1" allowOverlap="1" wp14:anchorId="052FF506" wp14:editId="5D4A31A5">
                <wp:simplePos x="0" y="0"/>
                <wp:positionH relativeFrom="page">
                  <wp:posOffset>368490</wp:posOffset>
                </wp:positionH>
                <wp:positionV relativeFrom="page">
                  <wp:posOffset>1207827</wp:posOffset>
                </wp:positionV>
                <wp:extent cx="3439235" cy="9150824"/>
                <wp:effectExtent l="0" t="0" r="0" b="0"/>
                <wp:wrapThrough wrapText="bothSides">
                  <wp:wrapPolygon edited="0">
                    <wp:start x="239" y="0"/>
                    <wp:lineTo x="239" y="21540"/>
                    <wp:lineTo x="21177" y="21540"/>
                    <wp:lineTo x="21177" y="0"/>
                    <wp:lineTo x="239" y="0"/>
                  </wp:wrapPolygon>
                </wp:wrapThrough>
                <wp:docPr id="71" name="Zone de texte 71"/>
                <wp:cNvGraphicFramePr/>
                <a:graphic xmlns:a="http://schemas.openxmlformats.org/drawingml/2006/main">
                  <a:graphicData uri="http://schemas.microsoft.com/office/word/2010/wordprocessingShape">
                    <wps:wsp>
                      <wps:cNvSpPr txBox="1"/>
                      <wps:spPr>
                        <a:xfrm>
                          <a:off x="0" y="0"/>
                          <a:ext cx="3439235" cy="9150824"/>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1A7616B" w14:textId="0061C00F" w:rsidR="00765A58" w:rsidRPr="00765A58" w:rsidRDefault="00765A58" w:rsidP="00765A58">
                            <w:pPr>
                              <w:spacing w:line="360" w:lineRule="auto"/>
                              <w:jc w:val="both"/>
                              <w:rPr>
                                <w:rFonts w:ascii="Times New Roman" w:hAnsi="Times New Roman" w:cs="Times New Roman"/>
                                <w:noProof/>
                                <w:lang w:val="fr-FR" w:eastAsia="fr-FR"/>
                              </w:rPr>
                            </w:pPr>
                            <w:r w:rsidRPr="00765A58">
                              <w:rPr>
                                <w:rFonts w:ascii="Times New Roman" w:hAnsi="Times New Roman" w:cs="Times New Roman"/>
                                <w:noProof/>
                                <w:lang w:val="fr-FR" w:eastAsia="fr-FR"/>
                              </w:rPr>
                              <w:t xml:space="preserve">1. </w:t>
                            </w:r>
                            <w:r w:rsidRPr="00765A58">
                              <w:rPr>
                                <w:rFonts w:ascii="Times New Roman" w:hAnsi="Times New Roman" w:cs="Times New Roman"/>
                                <w:b/>
                                <w:noProof/>
                                <w:lang w:val="fr-FR" w:eastAsia="fr-FR"/>
                              </w:rPr>
                              <w:t>The European Climate Pact: History And Goals</w:t>
                            </w:r>
                          </w:p>
                          <w:p w14:paraId="5D5101D0" w14:textId="46C1F90A" w:rsidR="00765A58" w:rsidRPr="00765A58" w:rsidRDefault="00765A58" w:rsidP="00765A58">
                            <w:pPr>
                              <w:spacing w:line="360" w:lineRule="auto"/>
                              <w:jc w:val="both"/>
                              <w:rPr>
                                <w:rFonts w:ascii="Times New Roman" w:hAnsi="Times New Roman" w:cs="Times New Roman"/>
                                <w:noProof/>
                                <w:lang w:val="fr-FR" w:eastAsia="fr-FR"/>
                              </w:rPr>
                            </w:pPr>
                            <w:r w:rsidRPr="00765A58">
                              <w:rPr>
                                <w:rFonts w:ascii="Times New Roman" w:hAnsi="Times New Roman" w:cs="Times New Roman"/>
                                <w:noProof/>
                                <w:lang w:val="fr-FR" w:eastAsia="fr-FR"/>
                              </w:rPr>
                              <w:t>The European Climate Pact is a European Union initiative introduced in the framework of the European Green Deal</w:t>
                            </w:r>
                            <w:r w:rsidR="00451EDD">
                              <w:rPr>
                                <w:rFonts w:ascii="Times New Roman" w:hAnsi="Times New Roman" w:cs="Times New Roman"/>
                                <w:noProof/>
                                <w:lang w:val="fr-FR" w:eastAsia="fr-FR"/>
                              </w:rPr>
                              <w:t xml:space="preserve"> (4)</w:t>
                            </w:r>
                            <w:r w:rsidRPr="00765A58">
                              <w:rPr>
                                <w:rFonts w:ascii="Times New Roman" w:hAnsi="Times New Roman" w:cs="Times New Roman"/>
                                <w:noProof/>
                                <w:lang w:val="fr-FR" w:eastAsia="fr-FR"/>
                              </w:rPr>
                              <w:t>. Its objectives are to encourage people, communities, organisations and other stakeholders to take part in climate change mitigation efforts as well as help EU achieve its climate goal</w:t>
                            </w:r>
                            <w:r w:rsidR="00A86380">
                              <w:rPr>
                                <w:rFonts w:ascii="Times New Roman" w:hAnsi="Times New Roman" w:cs="Times New Roman"/>
                                <w:noProof/>
                                <w:lang w:val="fr-FR" w:eastAsia="fr-FR"/>
                              </w:rPr>
                              <w:t xml:space="preserve">s (2). </w:t>
                            </w:r>
                            <w:r w:rsidRPr="00765A58">
                              <w:rPr>
                                <w:rFonts w:ascii="Times New Roman" w:hAnsi="Times New Roman" w:cs="Times New Roman"/>
                                <w:noProof/>
                                <w:lang w:val="fr-FR" w:eastAsia="fr-FR"/>
                              </w:rPr>
                              <w:t xml:space="preserve">The main focus of the Pact is not solely on the involvement of the governments and EU institutions only. The Pact is meant to raise awareness on climate issues and engage citizens and other </w:t>
                            </w:r>
                            <w:r w:rsidR="00451EDD">
                              <w:rPr>
                                <w:rFonts w:ascii="Times New Roman" w:hAnsi="Times New Roman" w:cs="Times New Roman"/>
                                <w:noProof/>
                                <w:lang w:val="fr-FR" w:eastAsia="fr-FR"/>
                              </w:rPr>
                              <w:t>stakeholders in climate actions (5).</w:t>
                            </w:r>
                          </w:p>
                          <w:p w14:paraId="07BF6E65" w14:textId="77777777" w:rsidR="00765A58" w:rsidRPr="00765A58" w:rsidRDefault="00765A58" w:rsidP="00765A58">
                            <w:pPr>
                              <w:spacing w:line="360" w:lineRule="auto"/>
                              <w:jc w:val="both"/>
                              <w:rPr>
                                <w:rFonts w:ascii="Times New Roman" w:hAnsi="Times New Roman" w:cs="Times New Roman"/>
                                <w:noProof/>
                                <w:lang w:val="fr-FR" w:eastAsia="fr-FR"/>
                              </w:rPr>
                            </w:pPr>
                            <w:r w:rsidRPr="00765A58">
                              <w:rPr>
                                <w:rFonts w:ascii="Times New Roman" w:hAnsi="Times New Roman" w:cs="Times New Roman"/>
                                <w:noProof/>
                                <w:lang w:val="fr-FR" w:eastAsia="fr-FR"/>
                              </w:rPr>
                              <w:t>A primary goal of the Pact concerns the EU´s aim of becoming climate-neutral by 2050. This objective can be achieved through active participation of the citizens and all stakeholders interested in the green transition process. Thanks to the Pact, citizens and organisations can participate in climate actions and the development of their own initiatives and projects.</w:t>
                            </w:r>
                          </w:p>
                          <w:p w14:paraId="5300BD72" w14:textId="7A9CFCA7" w:rsidR="00131FB7" w:rsidRPr="001C41EE" w:rsidRDefault="00765A58" w:rsidP="00765A58">
                            <w:pPr>
                              <w:spacing w:line="360" w:lineRule="auto"/>
                              <w:jc w:val="both"/>
                              <w:rPr>
                                <w:rFonts w:ascii="Times New Roman" w:hAnsi="Times New Roman" w:cs="Times New Roman"/>
                                <w:noProof/>
                                <w:lang w:val="fr-FR" w:eastAsia="fr-FR"/>
                              </w:rPr>
                            </w:pPr>
                            <w:r w:rsidRPr="00765A58">
                              <w:rPr>
                                <w:rFonts w:ascii="Times New Roman" w:hAnsi="Times New Roman" w:cs="Times New Roman"/>
                                <w:noProof/>
                                <w:lang w:val="fr-FR" w:eastAsia="fr-FR"/>
                              </w:rPr>
                              <w:t>The Pact implements the idea of shared responsibility</w:t>
                            </w:r>
                            <w:r w:rsidR="00A86380">
                              <w:rPr>
                                <w:rFonts w:ascii="Times New Roman" w:hAnsi="Times New Roman" w:cs="Times New Roman"/>
                                <w:noProof/>
                                <w:lang w:val="fr-FR" w:eastAsia="fr-FR"/>
                              </w:rPr>
                              <w:t xml:space="preserve"> (5)</w:t>
                            </w:r>
                            <w:r w:rsidRPr="00765A58">
                              <w:rPr>
                                <w:rFonts w:ascii="Times New Roman" w:hAnsi="Times New Roman" w:cs="Times New Roman"/>
                                <w:noProof/>
                                <w:lang w:val="fr-FR" w:eastAsia="fr-FR"/>
                              </w:rPr>
                              <w:t>. In other words, climate change is not only a problem of the environment, its solution requires efforts of the society as a whole.</w:t>
                            </w:r>
                          </w:p>
                          <w:p w14:paraId="5E70970D" w14:textId="77777777" w:rsidR="00131FB7" w:rsidRPr="001C41EE" w:rsidRDefault="00131FB7" w:rsidP="001C41EE">
                            <w:pPr>
                              <w:spacing w:line="360" w:lineRule="auto"/>
                              <w:jc w:val="both"/>
                              <w:rPr>
                                <w:rFonts w:ascii="Times New Roman" w:hAnsi="Times New Roman" w:cs="Times New Roman"/>
                                <w:noProof/>
                                <w:lang w:val="fr-FR" w:eastAsia="fr-FR"/>
                              </w:rPr>
                            </w:pPr>
                          </w:p>
                          <w:p w14:paraId="205FC95B" w14:textId="77777777" w:rsidR="00131FB7" w:rsidRPr="001C41EE" w:rsidRDefault="00131FB7" w:rsidP="001C41EE">
                            <w:pPr>
                              <w:spacing w:line="360" w:lineRule="auto"/>
                              <w:jc w:val="both"/>
                              <w:rPr>
                                <w:rFonts w:ascii="Times New Roman" w:hAnsi="Times New Roman" w:cs="Times New Roman"/>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2" type="#_x0000_t202" style="position:absolute;left:0;text-align:left;margin-left:29pt;margin-top:95.1pt;width:270.8pt;height:720.55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" filled="f" stroked="f">
                <v:textbox>
                  <w:txbxContent>
                    <w:p w14:paraId="11A7616B" w14:textId="0061C00F" w:rsidR="00765A58" w:rsidRPr="00765A58" w:rsidRDefault="00765A58" w:rsidP="00765A58">
                      <w:pPr>
                        <w:spacing w:line="360" w:lineRule="auto"/>
                        <w:jc w:val="both"/>
                        <w:rPr>
                          <w:rFonts w:ascii="Times New Roman" w:hAnsi="Times New Roman" w:cs="Times New Roman"/>
                          <w:noProof/>
                          <w:lang w:val="fr-FR" w:eastAsia="fr-FR"/>
                        </w:rPr>
                      </w:pPr>
                      <w:r w:rsidRPr="00765A58">
                        <w:rPr>
                          <w:rFonts w:ascii="Times New Roman" w:hAnsi="Times New Roman" w:cs="Times New Roman"/>
                          <w:noProof/>
                          <w:lang w:val="fr-FR" w:eastAsia="fr-FR"/>
                        </w:rPr>
                        <w:t xml:space="preserve">1. </w:t>
                      </w:r>
                      <w:r w:rsidRPr="00765A58">
                        <w:rPr>
                          <w:rFonts w:ascii="Times New Roman" w:hAnsi="Times New Roman" w:cs="Times New Roman"/>
                          <w:b/>
                          <w:noProof/>
                          <w:lang w:val="fr-FR" w:eastAsia="fr-FR"/>
                        </w:rPr>
                        <w:t>The European Climate Pact: History And Goals</w:t>
                      </w:r>
                    </w:p>
                    <w:p w14:paraId="5D5101D0" w14:textId="46C1F90A" w:rsidR="00765A58" w:rsidRPr="00765A58" w:rsidRDefault="00765A58" w:rsidP="00765A58">
                      <w:pPr>
                        <w:spacing w:line="360" w:lineRule="auto"/>
                        <w:jc w:val="both"/>
                        <w:rPr>
                          <w:rFonts w:ascii="Times New Roman" w:hAnsi="Times New Roman" w:cs="Times New Roman"/>
                          <w:noProof/>
                          <w:lang w:val="fr-FR" w:eastAsia="fr-FR"/>
                        </w:rPr>
                      </w:pPr>
                      <w:r w:rsidRPr="00765A58">
                        <w:rPr>
                          <w:rFonts w:ascii="Times New Roman" w:hAnsi="Times New Roman" w:cs="Times New Roman"/>
                          <w:noProof/>
                          <w:lang w:val="fr-FR" w:eastAsia="fr-FR"/>
                        </w:rPr>
                        <w:t>The European Climate Pact is a European Union initiative introduced in the framework of the European Green Deal</w:t>
                      </w:r>
                      <w:r w:rsidR="00451EDD">
                        <w:rPr>
                          <w:rFonts w:ascii="Times New Roman" w:hAnsi="Times New Roman" w:cs="Times New Roman"/>
                          <w:noProof/>
                          <w:lang w:val="fr-FR" w:eastAsia="fr-FR"/>
                        </w:rPr>
                        <w:t xml:space="preserve"> (4)</w:t>
                      </w:r>
                      <w:r w:rsidRPr="00765A58">
                        <w:rPr>
                          <w:rFonts w:ascii="Times New Roman" w:hAnsi="Times New Roman" w:cs="Times New Roman"/>
                          <w:noProof/>
                          <w:lang w:val="fr-FR" w:eastAsia="fr-FR"/>
                        </w:rPr>
                        <w:t>. Its objectives are to encourage people, communities, organisations and other stakeholders to take part in climate change mitigation efforts as well as help EU achieve its climate goal</w:t>
                      </w:r>
                      <w:r w:rsidR="00A86380">
                        <w:rPr>
                          <w:rFonts w:ascii="Times New Roman" w:hAnsi="Times New Roman" w:cs="Times New Roman"/>
                          <w:noProof/>
                          <w:lang w:val="fr-FR" w:eastAsia="fr-FR"/>
                        </w:rPr>
                        <w:t xml:space="preserve">s (2). </w:t>
                      </w:r>
                      <w:r w:rsidRPr="00765A58">
                        <w:rPr>
                          <w:rFonts w:ascii="Times New Roman" w:hAnsi="Times New Roman" w:cs="Times New Roman"/>
                          <w:noProof/>
                          <w:lang w:val="fr-FR" w:eastAsia="fr-FR"/>
                        </w:rPr>
                        <w:t xml:space="preserve">The main focus of the Pact is not solely on the involvement of the governments and EU institutions only. The Pact is meant to raise awareness on climate issues and engage citizens and other </w:t>
                      </w:r>
                      <w:r w:rsidR="00451EDD">
                        <w:rPr>
                          <w:rFonts w:ascii="Times New Roman" w:hAnsi="Times New Roman" w:cs="Times New Roman"/>
                          <w:noProof/>
                          <w:lang w:val="fr-FR" w:eastAsia="fr-FR"/>
                        </w:rPr>
                        <w:t>stakeholders in climate actions (5).</w:t>
                      </w:r>
                    </w:p>
                    <w:p w14:paraId="07BF6E65" w14:textId="77777777" w:rsidR="00765A58" w:rsidRPr="00765A58" w:rsidRDefault="00765A58" w:rsidP="00765A58">
                      <w:pPr>
                        <w:spacing w:line="360" w:lineRule="auto"/>
                        <w:jc w:val="both"/>
                        <w:rPr>
                          <w:rFonts w:ascii="Times New Roman" w:hAnsi="Times New Roman" w:cs="Times New Roman"/>
                          <w:noProof/>
                          <w:lang w:val="fr-FR" w:eastAsia="fr-FR"/>
                        </w:rPr>
                      </w:pPr>
                      <w:r w:rsidRPr="00765A58">
                        <w:rPr>
                          <w:rFonts w:ascii="Times New Roman" w:hAnsi="Times New Roman" w:cs="Times New Roman"/>
                          <w:noProof/>
                          <w:lang w:val="fr-FR" w:eastAsia="fr-FR"/>
                        </w:rPr>
                        <w:t>A primary goal of the Pact concerns the EU´s aim of becoming climate-neutral by 2050. This objective can be achieved through active participation of the citizens and all stakeholders interested in the green transition process. Thanks to the Pact, citizens and organisations can participate in climate actions and the development of their own initiatives and projects.</w:t>
                      </w:r>
                    </w:p>
                    <w:p w14:paraId="5300BD72" w14:textId="7A9CFCA7" w:rsidR="00131FB7" w:rsidRPr="001C41EE" w:rsidRDefault="00765A58" w:rsidP="00765A58">
                      <w:pPr>
                        <w:spacing w:line="360" w:lineRule="auto"/>
                        <w:jc w:val="both"/>
                        <w:rPr>
                          <w:rFonts w:ascii="Times New Roman" w:hAnsi="Times New Roman" w:cs="Times New Roman"/>
                          <w:noProof/>
                          <w:lang w:val="fr-FR" w:eastAsia="fr-FR"/>
                        </w:rPr>
                      </w:pPr>
                      <w:r w:rsidRPr="00765A58">
                        <w:rPr>
                          <w:rFonts w:ascii="Times New Roman" w:hAnsi="Times New Roman" w:cs="Times New Roman"/>
                          <w:noProof/>
                          <w:lang w:val="fr-FR" w:eastAsia="fr-FR"/>
                        </w:rPr>
                        <w:t>The Pact implements the idea of shared responsibility</w:t>
                      </w:r>
                      <w:r w:rsidR="00A86380">
                        <w:rPr>
                          <w:rFonts w:ascii="Times New Roman" w:hAnsi="Times New Roman" w:cs="Times New Roman"/>
                          <w:noProof/>
                          <w:lang w:val="fr-FR" w:eastAsia="fr-FR"/>
                        </w:rPr>
                        <w:t xml:space="preserve"> (5)</w:t>
                      </w:r>
                      <w:r w:rsidRPr="00765A58">
                        <w:rPr>
                          <w:rFonts w:ascii="Times New Roman" w:hAnsi="Times New Roman" w:cs="Times New Roman"/>
                          <w:noProof/>
                          <w:lang w:val="fr-FR" w:eastAsia="fr-FR"/>
                        </w:rPr>
                        <w:t>. In other words, climate change is not only a problem of the environment, its solution requires efforts of the society as a whole.</w:t>
                      </w:r>
                    </w:p>
                    <w:p w14:paraId="5E70970D" w14:textId="77777777" w:rsidR="00131FB7" w:rsidRPr="001C41EE" w:rsidRDefault="00131FB7" w:rsidP="001C41EE">
                      <w:pPr>
                        <w:spacing w:line="360" w:lineRule="auto"/>
                        <w:jc w:val="both"/>
                        <w:rPr>
                          <w:rFonts w:ascii="Times New Roman" w:hAnsi="Times New Roman" w:cs="Times New Roman"/>
                          <w:noProof/>
                          <w:lang w:val="fr-FR" w:eastAsia="fr-FR"/>
                        </w:rPr>
                      </w:pPr>
                    </w:p>
                    <w:p w14:paraId="205FC95B" w14:textId="77777777" w:rsidR="00131FB7" w:rsidRPr="001C41EE" w:rsidRDefault="00131FB7" w:rsidP="001C41EE">
                      <w:pPr>
                        <w:spacing w:line="360" w:lineRule="auto"/>
                        <w:jc w:val="both"/>
                        <w:rPr>
                          <w:rFonts w:ascii="Times New Roman" w:hAnsi="Times New Roman" w:cs="Times New Roman"/>
                          <w:noProof/>
                          <w:lang w:val="fr-FR" w:eastAsia="fr-FR"/>
                        </w:rPr>
                      </w:pPr>
                    </w:p>
                  </w:txbxContent>
                </v:textbox>
                <w10:wrap type="through" anchorx="page" anchory="page"/>
              </v:shape>
            </w:pict>
          </mc:Fallback>
        </mc:AlternateContent>
      </w:r>
      <w:r w:rsidR="00131FB7">
        <w:rPr>
          <w:noProof/>
          <w:lang w:val="tr-TR" w:eastAsia="tr-TR"/>
        </w:rPr>
        <mc:AlternateContent>
          <mc:Choice Requires="wps">
            <w:drawing>
              <wp:anchor distT="0" distB="0" distL="114300" distR="114300" simplePos="0" relativeHeight="251658247" behindDoc="0" locked="0" layoutInCell="1" allowOverlap="1" wp14:anchorId="37F9205A" wp14:editId="730364ED">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1968CD51" w14:textId="78271AFD" w:rsidR="00131FB7" w:rsidRPr="003966F3" w:rsidRDefault="00531DF3" w:rsidP="00131FB7">
                            <w:pPr>
                              <w:rPr>
                                <w:color w:val="FFFFFF" w:themeColor="background1"/>
                              </w:rPr>
                            </w:pPr>
                            <w:r>
                              <w:rPr>
                                <w:rFonts w:ascii="Calibri" w:hAnsi="Calibri"/>
                                <w:color w:val="FFFFFF" w:themeColor="background1"/>
                                <w:sz w:val="44"/>
                                <w:szCs w:val="44"/>
                              </w:rPr>
                              <w:t>POLICY</w:t>
                            </w:r>
                            <w:r w:rsidR="00131FB7">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131FB7"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002141CC">
                              <w:rPr>
                                <w:rFonts w:ascii="Calibri" w:hAnsi="Calibri" w:cs="Arial"/>
                                <w:color w:val="FFFFFF" w:themeColor="background1"/>
                                <w:sz w:val="44"/>
                                <w:szCs w:val="44"/>
                                <w:lang w:val="fr-FR"/>
                              </w:rPr>
                              <w:t> | 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3"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1CsZTgoCAAAQ&#10;BAAADgAAAAAAAAAAAAAAAAAuAgAAZHJzL2Uyb0RvYy54bWxQSwECLQAUAAYACAAAACEAc4WuYN8A&#10;AAAJAQAADwAAAAAAAAAAAAAAAABkBAAAZHJzL2Rvd25yZXYueG1sUEsFBgAAAAAEAAQA8wAAAHAF&#10;AAAAAA==&#10;" fillcolor="#073779 [3204]" stroked="f">
                <v:textbox inset=",7.2pt,,7.2pt">
                  <w:txbxContent>
                    <w:p w14:paraId="1968CD51" w14:textId="78271AFD" w:rsidR="00131FB7" w:rsidRPr="003966F3" w:rsidRDefault="00531DF3" w:rsidP="00131FB7">
                      <w:pPr>
                        <w:rPr>
                          <w:color w:val="FFFFFF" w:themeColor="background1"/>
                        </w:rPr>
                      </w:pPr>
                      <w:r>
                        <w:rPr>
                          <w:rFonts w:ascii="Calibri" w:hAnsi="Calibri"/>
                          <w:color w:val="FFFFFF" w:themeColor="background1"/>
                          <w:sz w:val="44"/>
                          <w:szCs w:val="44"/>
                        </w:rPr>
                        <w:t>POLICY</w:t>
                      </w:r>
                      <w:r w:rsidR="00131FB7">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131FB7"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002141CC">
                        <w:rPr>
                          <w:rFonts w:ascii="Calibri" w:hAnsi="Calibri" w:cs="Arial"/>
                          <w:color w:val="FFFFFF" w:themeColor="background1"/>
                          <w:sz w:val="44"/>
                          <w:szCs w:val="44"/>
                          <w:lang w:val="fr-FR"/>
                        </w:rPr>
                        <w:t> | 3</w:t>
                      </w:r>
                    </w:p>
                  </w:txbxContent>
                </v:textbox>
                <w10:wrap anchorx="page" anchory="page"/>
              </v:rect>
            </w:pict>
          </mc:Fallback>
        </mc:AlternateContent>
      </w:r>
      <w:r w:rsidR="00BA369F">
        <w:rPr>
          <w:noProof/>
          <w:lang w:val="tr-TR" w:eastAsia="tr-TR"/>
        </w:rPr>
        <mc:AlternateContent>
          <mc:Choice Requires="wps">
            <w:drawing>
              <wp:anchor distT="0" distB="0" distL="114300" distR="114300" simplePos="0" relativeHeight="251658261" behindDoc="0" locked="0" layoutInCell="1" allowOverlap="1" wp14:anchorId="0766C2BB" wp14:editId="0C4939DB">
                <wp:simplePos x="0" y="0"/>
                <wp:positionH relativeFrom="page">
                  <wp:posOffset>457200</wp:posOffset>
                </wp:positionH>
                <wp:positionV relativeFrom="page">
                  <wp:posOffset>3794760</wp:posOffset>
                </wp:positionV>
                <wp:extent cx="2286000" cy="685800"/>
                <wp:effectExtent l="0" t="0" r="0" b="2540"/>
                <wp:wrapTight wrapText="bothSides">
                  <wp:wrapPolygon edited="0">
                    <wp:start x="0" y="0"/>
                    <wp:lineTo x="21600" y="0"/>
                    <wp:lineTo x="21600" y="21600"/>
                    <wp:lineTo x="0" y="21600"/>
                    <wp:lineTo x="0"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C44386D" w14:textId="77777777" w:rsidR="00131FB7" w:rsidRDefault="00131FB7">
                            <w:pPr>
                              <w:pStyle w:val="bekMetni"/>
                            </w:pPr>
                            <w:r>
                              <w:rPr>
                                <w:lang w:val="fr-FR"/>
                              </w:rPr>
                              <w:t>“Vivamus porta</w:t>
                            </w:r>
                            <w:r>
                              <w:br/>
                            </w:r>
                            <w:r>
                              <w:rPr>
                                <w:lang w:val="fr-FR"/>
                              </w:rPr>
                              <w:t>est sed 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C2BB" id="Text Box 87" o:spid="_x0000_s1034" type="#_x0000_t202" style="position:absolute;left:0;text-align:left;margin-left:36pt;margin-top:298.8pt;width:180pt;height:54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PV3gEAAKADAAAOAAAAZHJzL2Uyb0RvYy54bWysU8GO0zAQvSPxD5bvNGm1VCFqulp2tQhp&#10;gZUWPsB1nMQi8ZgZt0n5esZO213g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" filled="f" stroked="f">
                <v:textbox inset=",0,,0">
                  <w:txbxContent>
                    <w:p w14:paraId="6C44386D" w14:textId="77777777" w:rsidR="00131FB7" w:rsidRDefault="00131FB7">
                      <w:pPr>
                        <w:pStyle w:val="bekMetni"/>
                      </w:pPr>
                      <w:r>
                        <w:rPr>
                          <w:lang w:val="fr-FR"/>
                        </w:rPr>
                        <w:t>“Vivamus porta</w:t>
                      </w:r>
                      <w:r>
                        <w:br/>
                      </w:r>
                      <w:r>
                        <w:rPr>
                          <w:lang w:val="fr-FR"/>
                        </w:rPr>
                        <w:t>est sed est.”</w:t>
                      </w:r>
                    </w:p>
                  </w:txbxContent>
                </v:textbox>
                <w10:wrap type="tight" anchorx="page" anchory="page"/>
              </v:shape>
            </w:pict>
          </mc:Fallback>
        </mc:AlternateContent>
      </w:r>
      <w:r w:rsidR="00BA369F">
        <w:br w:type="page"/>
      </w:r>
      <w:r w:rsidR="0046072B">
        <w:rPr>
          <w:noProof/>
          <w:lang w:val="tr-TR" w:eastAsia="tr-TR"/>
        </w:rPr>
        <w:lastRenderedPageBreak/>
        <mc:AlternateContent>
          <mc:Choice Requires="wps">
            <w:drawing>
              <wp:anchor distT="0" distB="0" distL="114300" distR="114300" simplePos="0" relativeHeight="251689015" behindDoc="0" locked="0" layoutInCell="1" allowOverlap="1" wp14:anchorId="39800AFA" wp14:editId="234FBE07">
                <wp:simplePos x="0" y="0"/>
                <wp:positionH relativeFrom="page">
                  <wp:posOffset>3952875</wp:posOffset>
                </wp:positionH>
                <wp:positionV relativeFrom="margin">
                  <wp:posOffset>-89535</wp:posOffset>
                </wp:positionV>
                <wp:extent cx="3244215" cy="10306050"/>
                <wp:effectExtent l="0" t="0" r="0" b="0"/>
                <wp:wrapTight wrapText="bothSides">
                  <wp:wrapPolygon edited="0">
                    <wp:start x="254" y="0"/>
                    <wp:lineTo x="254" y="21560"/>
                    <wp:lineTo x="21181" y="21560"/>
                    <wp:lineTo x="21181" y="0"/>
                    <wp:lineTo x="254"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103060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492743A" w14:textId="14EBC641" w:rsidR="00116DA8" w:rsidRPr="00116DA8" w:rsidRDefault="00116DA8" w:rsidP="00116DA8">
                            <w:pPr>
                              <w:spacing w:line="360" w:lineRule="auto"/>
                              <w:jc w:val="both"/>
                              <w:rPr>
                                <w:rFonts w:ascii="Times New Roman" w:hAnsi="Times New Roman" w:cs="Times New Roman"/>
                              </w:rPr>
                            </w:pPr>
                            <w:r w:rsidRPr="00116DA8">
                              <w:rPr>
                                <w:rFonts w:ascii="Times New Roman" w:hAnsi="Times New Roman" w:cs="Times New Roman"/>
                                <w:b/>
                              </w:rPr>
                              <w:t>2. Promoting climate education and awareness:</w:t>
                            </w:r>
                            <w:r w:rsidRPr="00116DA8">
                              <w:rPr>
                                <w:rFonts w:ascii="Times New Roman" w:hAnsi="Times New Roman" w:cs="Times New Roman"/>
                              </w:rPr>
                              <w:t xml:space="preserve"> The EU should implement educational </w:t>
                            </w:r>
                            <w:proofErr w:type="spellStart"/>
                            <w:r w:rsidRPr="00116DA8">
                              <w:rPr>
                                <w:rFonts w:ascii="Times New Roman" w:hAnsi="Times New Roman" w:cs="Times New Roman"/>
                              </w:rPr>
                              <w:t>programmes</w:t>
                            </w:r>
                            <w:proofErr w:type="spellEnd"/>
                            <w:r w:rsidRPr="00116DA8">
                              <w:rPr>
                                <w:rFonts w:ascii="Times New Roman" w:hAnsi="Times New Roman" w:cs="Times New Roman"/>
                              </w:rPr>
                              <w:t xml:space="preserve"> and improve access to information on climate objectives for the citizens.</w:t>
                            </w:r>
                          </w:p>
                          <w:p w14:paraId="11C1DC00" w14:textId="1181A9D1" w:rsidR="00131FB7" w:rsidRDefault="00116DA8" w:rsidP="00116DA8">
                            <w:pPr>
                              <w:spacing w:line="360" w:lineRule="auto"/>
                              <w:jc w:val="both"/>
                              <w:rPr>
                                <w:rFonts w:ascii="Times New Roman" w:hAnsi="Times New Roman" w:cs="Times New Roman"/>
                              </w:rPr>
                            </w:pPr>
                            <w:r w:rsidRPr="00116DA8">
                              <w:rPr>
                                <w:rFonts w:ascii="Times New Roman" w:hAnsi="Times New Roman" w:cs="Times New Roman"/>
                                <w:b/>
                              </w:rPr>
                              <w:t>3. Increasing cooperation of the stakeholders:</w:t>
                            </w:r>
                            <w:r w:rsidRPr="00116DA8">
                              <w:rPr>
                                <w:rFonts w:ascii="Times New Roman" w:hAnsi="Times New Roman" w:cs="Times New Roman"/>
                              </w:rPr>
                              <w:t xml:space="preserve"> The EU should facilitate cooperation of local communities, governments, businesses and civil society </w:t>
                            </w:r>
                            <w:proofErr w:type="spellStart"/>
                            <w:r w:rsidRPr="00116DA8">
                              <w:rPr>
                                <w:rFonts w:ascii="Times New Roman" w:hAnsi="Times New Roman" w:cs="Times New Roman"/>
                              </w:rPr>
                              <w:t>organisations</w:t>
                            </w:r>
                            <w:proofErr w:type="spellEnd"/>
                            <w:r w:rsidRPr="00116DA8">
                              <w:rPr>
                                <w:rFonts w:ascii="Times New Roman" w:hAnsi="Times New Roman" w:cs="Times New Roman"/>
                              </w:rPr>
                              <w:t xml:space="preserve"> in the area of climate commitments.</w:t>
                            </w:r>
                          </w:p>
                          <w:p w14:paraId="1F123913" w14:textId="02C6633A" w:rsidR="00116DA8" w:rsidRDefault="00116DA8" w:rsidP="00116DA8">
                            <w:pPr>
                              <w:spacing w:line="360" w:lineRule="auto"/>
                              <w:jc w:val="both"/>
                              <w:rPr>
                                <w:rFonts w:ascii="Times New Roman" w:hAnsi="Times New Roman" w:cs="Times New Roman"/>
                              </w:rPr>
                            </w:pPr>
                            <w:r w:rsidRPr="00116DA8">
                              <w:rPr>
                                <w:rFonts w:ascii="Times New Roman" w:hAnsi="Times New Roman" w:cs="Times New Roman"/>
                              </w:rPr>
                              <w:t>These measures can assist the European Climate Pact in going beyond raising awareness, thereby improving its functioning as an instrument for collective climate action.</w:t>
                            </w:r>
                          </w:p>
                          <w:p w14:paraId="0FD948AB" w14:textId="1DC57C20" w:rsidR="00116DA8" w:rsidRDefault="00116DA8" w:rsidP="00116DA8">
                            <w:pPr>
                              <w:spacing w:line="360" w:lineRule="auto"/>
                              <w:jc w:val="both"/>
                              <w:rPr>
                                <w:rFonts w:ascii="Times New Roman" w:hAnsi="Times New Roman" w:cs="Times New Roman"/>
                                <w:b/>
                              </w:rPr>
                            </w:pPr>
                            <w:r w:rsidRPr="00116DA8">
                              <w:rPr>
                                <w:rFonts w:ascii="Times New Roman" w:hAnsi="Times New Roman" w:cs="Times New Roman"/>
                                <w:b/>
                              </w:rPr>
                              <w:t>References:</w:t>
                            </w:r>
                          </w:p>
                          <w:p w14:paraId="493F4C18" w14:textId="79CA5324" w:rsidR="00395795" w:rsidRPr="00395795" w:rsidRDefault="00395795" w:rsidP="00395795">
                            <w:pPr>
                              <w:pStyle w:val="ListeParagraf"/>
                              <w:numPr>
                                <w:ilvl w:val="0"/>
                                <w:numId w:val="7"/>
                              </w:numPr>
                              <w:spacing w:before="100" w:beforeAutospacing="1" w:after="100" w:afterAutospacing="1"/>
                              <w:rPr>
                                <w:rFonts w:ascii="Times New Roman" w:eastAsia="Times New Roman" w:hAnsi="Times New Roman" w:cs="Times New Roman"/>
                                <w:lang w:val="tr-TR" w:eastAsia="tr-TR"/>
                              </w:rPr>
                            </w:pPr>
                            <w:proofErr w:type="spellStart"/>
                            <w:r w:rsidRPr="00395795">
                              <w:rPr>
                                <w:rFonts w:ascii="Times New Roman" w:eastAsia="Times New Roman" w:hAnsi="Times New Roman" w:cs="Times New Roman"/>
                                <w:lang w:val="tr-TR" w:eastAsia="tr-TR"/>
                              </w:rPr>
                              <w:t>Ammann</w:t>
                            </w:r>
                            <w:proofErr w:type="spellEnd"/>
                            <w:r w:rsidRPr="00395795">
                              <w:rPr>
                                <w:rFonts w:ascii="Times New Roman" w:eastAsia="Times New Roman" w:hAnsi="Times New Roman" w:cs="Times New Roman"/>
                                <w:lang w:val="tr-TR" w:eastAsia="tr-TR"/>
                              </w:rPr>
                              <w:t xml:space="preserve">, O., &amp; </w:t>
                            </w:r>
                            <w:proofErr w:type="spellStart"/>
                            <w:r w:rsidRPr="00395795">
                              <w:rPr>
                                <w:rFonts w:ascii="Times New Roman" w:eastAsia="Times New Roman" w:hAnsi="Times New Roman" w:cs="Times New Roman"/>
                                <w:lang w:val="tr-TR" w:eastAsia="tr-TR"/>
                              </w:rPr>
                              <w:t>Boussat</w:t>
                            </w:r>
                            <w:proofErr w:type="spellEnd"/>
                            <w:r w:rsidRPr="00395795">
                              <w:rPr>
                                <w:rFonts w:ascii="Times New Roman" w:eastAsia="Times New Roman" w:hAnsi="Times New Roman" w:cs="Times New Roman"/>
                                <w:lang w:val="tr-TR" w:eastAsia="tr-TR"/>
                              </w:rPr>
                              <w:t xml:space="preserve">, A. (2023). </w:t>
                            </w:r>
                            <w:proofErr w:type="spellStart"/>
                            <w:r w:rsidRPr="00395795">
                              <w:rPr>
                                <w:rFonts w:ascii="Times New Roman" w:eastAsia="Times New Roman" w:hAnsi="Times New Roman" w:cs="Times New Roman"/>
                                <w:lang w:val="tr-TR" w:eastAsia="tr-TR"/>
                              </w:rPr>
                              <w:t>The</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participation</w:t>
                            </w:r>
                            <w:proofErr w:type="spellEnd"/>
                            <w:r w:rsidRPr="00395795">
                              <w:rPr>
                                <w:rFonts w:ascii="Times New Roman" w:eastAsia="Times New Roman" w:hAnsi="Times New Roman" w:cs="Times New Roman"/>
                                <w:lang w:val="tr-TR" w:eastAsia="tr-TR"/>
                              </w:rPr>
                              <w:t xml:space="preserve"> of </w:t>
                            </w:r>
                            <w:proofErr w:type="spellStart"/>
                            <w:r w:rsidRPr="00395795">
                              <w:rPr>
                                <w:rFonts w:ascii="Times New Roman" w:eastAsia="Times New Roman" w:hAnsi="Times New Roman" w:cs="Times New Roman"/>
                                <w:lang w:val="tr-TR" w:eastAsia="tr-TR"/>
                              </w:rPr>
                              <w:t>civil</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society</w:t>
                            </w:r>
                            <w:proofErr w:type="spellEnd"/>
                            <w:r w:rsidRPr="00395795">
                              <w:rPr>
                                <w:rFonts w:ascii="Times New Roman" w:eastAsia="Times New Roman" w:hAnsi="Times New Roman" w:cs="Times New Roman"/>
                                <w:lang w:val="tr-TR" w:eastAsia="tr-TR"/>
                              </w:rPr>
                              <w:t xml:space="preserve"> in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Union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environmental</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law-making</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processes</w:t>
                            </w:r>
                            <w:proofErr w:type="spellEnd"/>
                            <w:r w:rsidRPr="00395795">
                              <w:rPr>
                                <w:rFonts w:ascii="Times New Roman" w:eastAsia="Times New Roman" w:hAnsi="Times New Roman" w:cs="Times New Roman"/>
                                <w:lang w:val="tr-TR" w:eastAsia="tr-TR"/>
                              </w:rPr>
                              <w:t xml:space="preserve">: A </w:t>
                            </w:r>
                            <w:proofErr w:type="spellStart"/>
                            <w:r w:rsidRPr="00395795">
                              <w:rPr>
                                <w:rFonts w:ascii="Times New Roman" w:eastAsia="Times New Roman" w:hAnsi="Times New Roman" w:cs="Times New Roman"/>
                                <w:lang w:val="tr-TR" w:eastAsia="tr-TR"/>
                              </w:rPr>
                              <w:t>critical</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assessment</w:t>
                            </w:r>
                            <w:proofErr w:type="spellEnd"/>
                            <w:r w:rsidRPr="00395795">
                              <w:rPr>
                                <w:rFonts w:ascii="Times New Roman" w:eastAsia="Times New Roman" w:hAnsi="Times New Roman" w:cs="Times New Roman"/>
                                <w:lang w:val="tr-TR" w:eastAsia="tr-TR"/>
                              </w:rPr>
                              <w:t xml:space="preserve"> of </w:t>
                            </w:r>
                            <w:proofErr w:type="spellStart"/>
                            <w:r w:rsidRPr="00395795">
                              <w:rPr>
                                <w:rFonts w:ascii="Times New Roman" w:eastAsia="Times New Roman" w:hAnsi="Times New Roman" w:cs="Times New Roman"/>
                                <w:lang w:val="tr-TR" w:eastAsia="tr-TR"/>
                              </w:rPr>
                              <w:t>the</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Commission’s</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consultations</w:t>
                            </w:r>
                            <w:proofErr w:type="spellEnd"/>
                            <w:r w:rsidRPr="00395795">
                              <w:rPr>
                                <w:rFonts w:ascii="Times New Roman" w:eastAsia="Times New Roman" w:hAnsi="Times New Roman" w:cs="Times New Roman"/>
                                <w:lang w:val="tr-TR" w:eastAsia="tr-TR"/>
                              </w:rPr>
                              <w:t xml:space="preserve"> in </w:t>
                            </w:r>
                            <w:proofErr w:type="spellStart"/>
                            <w:r w:rsidRPr="00395795">
                              <w:rPr>
                                <w:rFonts w:ascii="Times New Roman" w:eastAsia="Times New Roman" w:hAnsi="Times New Roman" w:cs="Times New Roman"/>
                                <w:lang w:val="tr-TR" w:eastAsia="tr-TR"/>
                              </w:rPr>
                              <w:t>connection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with</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the</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Climate</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Law</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Journal</w:t>
                            </w:r>
                            <w:proofErr w:type="spellEnd"/>
                            <w:r w:rsidRPr="00395795">
                              <w:rPr>
                                <w:rFonts w:ascii="Times New Roman" w:eastAsia="Times New Roman" w:hAnsi="Times New Roman" w:cs="Times New Roman"/>
                                <w:i/>
                                <w:iCs/>
                                <w:lang w:val="tr-TR" w:eastAsia="tr-TR"/>
                              </w:rPr>
                              <w:t xml:space="preserve"> of Risk </w:t>
                            </w:r>
                            <w:proofErr w:type="spellStart"/>
                            <w:r w:rsidRPr="00395795">
                              <w:rPr>
                                <w:rFonts w:ascii="Times New Roman" w:eastAsia="Times New Roman" w:hAnsi="Times New Roman" w:cs="Times New Roman"/>
                                <w:i/>
                                <w:iCs/>
                                <w:lang w:val="tr-TR" w:eastAsia="tr-TR"/>
                              </w:rPr>
                              <w:t>Regulation</w:t>
                            </w:r>
                            <w:proofErr w:type="spellEnd"/>
                            <w:r w:rsidRPr="00395795">
                              <w:rPr>
                                <w:rFonts w:ascii="Times New Roman" w:eastAsia="Times New Roman" w:hAnsi="Times New Roman" w:cs="Times New Roman"/>
                                <w:i/>
                                <w:iCs/>
                                <w:lang w:val="tr-TR" w:eastAsia="tr-TR"/>
                              </w:rPr>
                              <w:t>, 14</w:t>
                            </w:r>
                            <w:r w:rsidRPr="00395795">
                              <w:rPr>
                                <w:rFonts w:ascii="Times New Roman" w:eastAsia="Times New Roman" w:hAnsi="Times New Roman" w:cs="Times New Roman"/>
                                <w:lang w:val="tr-TR" w:eastAsia="tr-TR"/>
                              </w:rPr>
                              <w:t xml:space="preserve">(2), 235–252. </w:t>
                            </w:r>
                            <w:hyperlink r:id="rId8" w:history="1">
                              <w:r w:rsidRPr="00395795">
                                <w:rPr>
                                  <w:rFonts w:ascii="Times New Roman" w:eastAsia="Times New Roman" w:hAnsi="Times New Roman" w:cs="Times New Roman"/>
                                  <w:color w:val="0000FF"/>
                                  <w:u w:val="single"/>
                                  <w:lang w:val="tr-TR" w:eastAsia="tr-TR"/>
                                </w:rPr>
                                <w:t>https://doi.org/10.1017/err.2022.39</w:t>
                              </w:r>
                            </w:hyperlink>
                          </w:p>
                          <w:p w14:paraId="1C57165B" w14:textId="5AAD5ED9" w:rsidR="00395795" w:rsidRPr="00395795" w:rsidRDefault="00395795" w:rsidP="00395795">
                            <w:pPr>
                              <w:pStyle w:val="ListeParagraf"/>
                              <w:numPr>
                                <w:ilvl w:val="0"/>
                                <w:numId w:val="7"/>
                              </w:numPr>
                              <w:spacing w:before="100" w:beforeAutospacing="1" w:after="100" w:afterAutospacing="1"/>
                              <w:rPr>
                                <w:rFonts w:ascii="Times New Roman" w:eastAsia="Times New Roman" w:hAnsi="Times New Roman" w:cs="Times New Roman"/>
                                <w:lang w:val="tr-TR" w:eastAsia="tr-TR"/>
                              </w:rPr>
                            </w:pP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Commission</w:t>
                            </w:r>
                            <w:proofErr w:type="spellEnd"/>
                            <w:r w:rsidRPr="00395795">
                              <w:rPr>
                                <w:rFonts w:ascii="Times New Roman" w:eastAsia="Times New Roman" w:hAnsi="Times New Roman" w:cs="Times New Roman"/>
                                <w:lang w:val="tr-TR" w:eastAsia="tr-TR"/>
                              </w:rPr>
                              <w:t xml:space="preserve">. (2020, </w:t>
                            </w:r>
                            <w:proofErr w:type="spellStart"/>
                            <w:r w:rsidRPr="00395795">
                              <w:rPr>
                                <w:rFonts w:ascii="Times New Roman" w:eastAsia="Times New Roman" w:hAnsi="Times New Roman" w:cs="Times New Roman"/>
                                <w:lang w:val="tr-TR" w:eastAsia="tr-TR"/>
                              </w:rPr>
                              <w:t>December</w:t>
                            </w:r>
                            <w:proofErr w:type="spellEnd"/>
                            <w:r w:rsidRPr="00395795">
                              <w:rPr>
                                <w:rFonts w:ascii="Times New Roman" w:eastAsia="Times New Roman" w:hAnsi="Times New Roman" w:cs="Times New Roman"/>
                                <w:lang w:val="tr-TR" w:eastAsia="tr-TR"/>
                              </w:rPr>
                              <w:t xml:space="preserve"> 9). </w:t>
                            </w:r>
                            <w:proofErr w:type="spellStart"/>
                            <w:r w:rsidRPr="00395795">
                              <w:rPr>
                                <w:rFonts w:ascii="Times New Roman" w:eastAsia="Times New Roman" w:hAnsi="Times New Roman" w:cs="Times New Roman"/>
                                <w:i/>
                                <w:iCs/>
                                <w:lang w:val="tr-TR" w:eastAsia="tr-TR"/>
                              </w:rPr>
                              <w:t>Communication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from</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Commission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to</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Parliament</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Council</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Economic</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and</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Social</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Committee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and</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Committee</w:t>
                            </w:r>
                            <w:proofErr w:type="spellEnd"/>
                            <w:r w:rsidRPr="00395795">
                              <w:rPr>
                                <w:rFonts w:ascii="Times New Roman" w:eastAsia="Times New Roman" w:hAnsi="Times New Roman" w:cs="Times New Roman"/>
                                <w:i/>
                                <w:iCs/>
                                <w:lang w:val="tr-TR" w:eastAsia="tr-TR"/>
                              </w:rPr>
                              <w:t xml:space="preserve"> of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Regions</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Climate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Pact</w:t>
                            </w:r>
                            <w:proofErr w:type="spellEnd"/>
                            <w:r w:rsidRPr="00395795">
                              <w:rPr>
                                <w:rFonts w:ascii="Times New Roman" w:eastAsia="Times New Roman" w:hAnsi="Times New Roman" w:cs="Times New Roman"/>
                                <w:lang w:val="tr-TR" w:eastAsia="tr-TR"/>
                              </w:rPr>
                              <w:t xml:space="preserve"> (COM/2020/788 final). EUR-</w:t>
                            </w:r>
                            <w:proofErr w:type="spellStart"/>
                            <w:r w:rsidRPr="00395795">
                              <w:rPr>
                                <w:rFonts w:ascii="Times New Roman" w:eastAsia="Times New Roman" w:hAnsi="Times New Roman" w:cs="Times New Roman"/>
                                <w:lang w:val="tr-TR" w:eastAsia="tr-TR"/>
                              </w:rPr>
                              <w:t>Lex</w:t>
                            </w:r>
                            <w:proofErr w:type="spellEnd"/>
                            <w:r w:rsidRPr="00395795">
                              <w:rPr>
                                <w:rFonts w:ascii="Times New Roman" w:eastAsia="Times New Roman" w:hAnsi="Times New Roman" w:cs="Times New Roman"/>
                                <w:lang w:val="tr-TR" w:eastAsia="tr-TR"/>
                              </w:rPr>
                              <w:t>.</w:t>
                            </w:r>
                          </w:p>
                          <w:p w14:paraId="54015F2C" w14:textId="52C7DC32" w:rsidR="00395795" w:rsidRPr="00395795" w:rsidRDefault="00395795" w:rsidP="00395795">
                            <w:pPr>
                              <w:pStyle w:val="ListeParagraf"/>
                              <w:numPr>
                                <w:ilvl w:val="0"/>
                                <w:numId w:val="7"/>
                              </w:numPr>
                              <w:spacing w:before="100" w:beforeAutospacing="1" w:after="100" w:afterAutospacing="1"/>
                              <w:rPr>
                                <w:rFonts w:ascii="Times New Roman" w:eastAsia="Times New Roman" w:hAnsi="Times New Roman" w:cs="Times New Roman"/>
                                <w:lang w:val="tr-TR" w:eastAsia="tr-TR"/>
                              </w:rPr>
                            </w:pP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Commission</w:t>
                            </w:r>
                            <w:proofErr w:type="spellEnd"/>
                            <w:r w:rsidRPr="00395795">
                              <w:rPr>
                                <w:rFonts w:ascii="Times New Roman" w:eastAsia="Times New Roman" w:hAnsi="Times New Roman" w:cs="Times New Roman"/>
                                <w:lang w:val="tr-TR" w:eastAsia="tr-TR"/>
                              </w:rPr>
                              <w:t xml:space="preserve">. (2022, April 28). </w:t>
                            </w:r>
                            <w:proofErr w:type="spellStart"/>
                            <w:r w:rsidRPr="00395795">
                              <w:rPr>
                                <w:rFonts w:ascii="Times New Roman" w:eastAsia="Times New Roman" w:hAnsi="Times New Roman" w:cs="Times New Roman"/>
                                <w:i/>
                                <w:iCs/>
                                <w:lang w:val="tr-TR" w:eastAsia="tr-TR"/>
                              </w:rPr>
                              <w:t>Shaping</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EU’s</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climate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transition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citizens</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take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floor</w:t>
                            </w:r>
                            <w:proofErr w:type="spellEnd"/>
                            <w:r w:rsidRPr="00395795">
                              <w:rPr>
                                <w:rFonts w:ascii="Times New Roman" w:eastAsia="Times New Roman" w:hAnsi="Times New Roman" w:cs="Times New Roman"/>
                                <w:lang w:val="tr-TR" w:eastAsia="tr-TR"/>
                              </w:rPr>
                              <w:t xml:space="preserve">. Publications Office of </w:t>
                            </w:r>
                            <w:proofErr w:type="spellStart"/>
                            <w:r w:rsidRPr="00395795">
                              <w:rPr>
                                <w:rFonts w:ascii="Times New Roman" w:eastAsia="Times New Roman" w:hAnsi="Times New Roman" w:cs="Times New Roman"/>
                                <w:lang w:val="tr-TR" w:eastAsia="tr-TR"/>
                              </w:rPr>
                              <w:t>the</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Union</w:t>
                            </w:r>
                            <w:proofErr w:type="spellEnd"/>
                            <w:r w:rsidRPr="00395795">
                              <w:rPr>
                                <w:rFonts w:ascii="Times New Roman" w:eastAsia="Times New Roman" w:hAnsi="Times New Roman" w:cs="Times New Roman"/>
                                <w:lang w:val="tr-TR" w:eastAsia="tr-TR"/>
                              </w:rPr>
                              <w:t xml:space="preserve">. </w:t>
                            </w:r>
                            <w:hyperlink r:id="rId9" w:history="1">
                              <w:r w:rsidRPr="00395795">
                                <w:rPr>
                                  <w:rFonts w:ascii="Times New Roman" w:eastAsia="Times New Roman" w:hAnsi="Times New Roman" w:cs="Times New Roman"/>
                                  <w:color w:val="0000FF"/>
                                  <w:u w:val="single"/>
                                  <w:lang w:val="tr-TR" w:eastAsia="tr-TR"/>
                                </w:rPr>
                                <w:t>https://doi.org/10.2777/68349</w:t>
                              </w:r>
                            </w:hyperlink>
                          </w:p>
                          <w:p w14:paraId="3C37A45A" w14:textId="143A5B72" w:rsidR="00116DA8" w:rsidRPr="00116DA8" w:rsidRDefault="00116DA8" w:rsidP="00116DA8">
                            <w:pPr>
                              <w:spacing w:line="360" w:lineRule="auto"/>
                              <w:jc w:val="both"/>
                              <w:rPr>
                                <w:rFonts w:ascii="Times New Roman" w:hAnsi="Times New Roman" w:cs="Times New Roman"/>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5" type="#_x0000_t202" style="position:absolute;left:0;text-align:left;margin-left:311.25pt;margin-top:-7.05pt;width:255.45pt;height:811.5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" filled="f" stroked="f">
                <v:textbox inset=",0,,0">
                  <w:txbxContent>
                    <w:p w14:paraId="5492743A" w14:textId="14EBC641" w:rsidR="00116DA8" w:rsidRPr="00116DA8" w:rsidRDefault="00116DA8" w:rsidP="00116DA8">
                      <w:pPr>
                        <w:spacing w:line="360" w:lineRule="auto"/>
                        <w:jc w:val="both"/>
                        <w:rPr>
                          <w:rFonts w:ascii="Times New Roman" w:hAnsi="Times New Roman" w:cs="Times New Roman"/>
                        </w:rPr>
                      </w:pPr>
                      <w:r w:rsidRPr="00116DA8">
                        <w:rPr>
                          <w:rFonts w:ascii="Times New Roman" w:hAnsi="Times New Roman" w:cs="Times New Roman"/>
                          <w:b/>
                        </w:rPr>
                        <w:t>2. Promoting climate education and awareness:</w:t>
                      </w:r>
                      <w:r w:rsidRPr="00116DA8">
                        <w:rPr>
                          <w:rFonts w:ascii="Times New Roman" w:hAnsi="Times New Roman" w:cs="Times New Roman"/>
                        </w:rPr>
                        <w:t xml:space="preserve"> The EU should implement educational </w:t>
                      </w:r>
                      <w:proofErr w:type="spellStart"/>
                      <w:r w:rsidRPr="00116DA8">
                        <w:rPr>
                          <w:rFonts w:ascii="Times New Roman" w:hAnsi="Times New Roman" w:cs="Times New Roman"/>
                        </w:rPr>
                        <w:t>programmes</w:t>
                      </w:r>
                      <w:proofErr w:type="spellEnd"/>
                      <w:r w:rsidRPr="00116DA8">
                        <w:rPr>
                          <w:rFonts w:ascii="Times New Roman" w:hAnsi="Times New Roman" w:cs="Times New Roman"/>
                        </w:rPr>
                        <w:t xml:space="preserve"> and improve access to information on climate objectives for the citizens.</w:t>
                      </w:r>
                    </w:p>
                    <w:p w14:paraId="11C1DC00" w14:textId="1181A9D1" w:rsidR="00131FB7" w:rsidRDefault="00116DA8" w:rsidP="00116DA8">
                      <w:pPr>
                        <w:spacing w:line="360" w:lineRule="auto"/>
                        <w:jc w:val="both"/>
                        <w:rPr>
                          <w:rFonts w:ascii="Times New Roman" w:hAnsi="Times New Roman" w:cs="Times New Roman"/>
                        </w:rPr>
                      </w:pPr>
                      <w:r w:rsidRPr="00116DA8">
                        <w:rPr>
                          <w:rFonts w:ascii="Times New Roman" w:hAnsi="Times New Roman" w:cs="Times New Roman"/>
                          <w:b/>
                        </w:rPr>
                        <w:t>3. Increasing cooperation of the stakeholders:</w:t>
                      </w:r>
                      <w:r w:rsidRPr="00116DA8">
                        <w:rPr>
                          <w:rFonts w:ascii="Times New Roman" w:hAnsi="Times New Roman" w:cs="Times New Roman"/>
                        </w:rPr>
                        <w:t xml:space="preserve"> The EU should facilitate cooperation of local communities, governments, businesses and civil society </w:t>
                      </w:r>
                      <w:proofErr w:type="spellStart"/>
                      <w:r w:rsidRPr="00116DA8">
                        <w:rPr>
                          <w:rFonts w:ascii="Times New Roman" w:hAnsi="Times New Roman" w:cs="Times New Roman"/>
                        </w:rPr>
                        <w:t>organisations</w:t>
                      </w:r>
                      <w:proofErr w:type="spellEnd"/>
                      <w:r w:rsidRPr="00116DA8">
                        <w:rPr>
                          <w:rFonts w:ascii="Times New Roman" w:hAnsi="Times New Roman" w:cs="Times New Roman"/>
                        </w:rPr>
                        <w:t xml:space="preserve"> in the area of climate commitments.</w:t>
                      </w:r>
                    </w:p>
                    <w:p w14:paraId="1F123913" w14:textId="02C6633A" w:rsidR="00116DA8" w:rsidRDefault="00116DA8" w:rsidP="00116DA8">
                      <w:pPr>
                        <w:spacing w:line="360" w:lineRule="auto"/>
                        <w:jc w:val="both"/>
                        <w:rPr>
                          <w:rFonts w:ascii="Times New Roman" w:hAnsi="Times New Roman" w:cs="Times New Roman"/>
                        </w:rPr>
                      </w:pPr>
                      <w:r w:rsidRPr="00116DA8">
                        <w:rPr>
                          <w:rFonts w:ascii="Times New Roman" w:hAnsi="Times New Roman" w:cs="Times New Roman"/>
                        </w:rPr>
                        <w:t>These measures can assist the European Climate Pact in going beyond raising awareness, thereby improving its functioning as an instrument for collective climate action.</w:t>
                      </w:r>
                    </w:p>
                    <w:p w14:paraId="0FD948AB" w14:textId="1DC57C20" w:rsidR="00116DA8" w:rsidRDefault="00116DA8" w:rsidP="00116DA8">
                      <w:pPr>
                        <w:spacing w:line="360" w:lineRule="auto"/>
                        <w:jc w:val="both"/>
                        <w:rPr>
                          <w:rFonts w:ascii="Times New Roman" w:hAnsi="Times New Roman" w:cs="Times New Roman"/>
                          <w:b/>
                        </w:rPr>
                      </w:pPr>
                      <w:r w:rsidRPr="00116DA8">
                        <w:rPr>
                          <w:rFonts w:ascii="Times New Roman" w:hAnsi="Times New Roman" w:cs="Times New Roman"/>
                          <w:b/>
                        </w:rPr>
                        <w:t>References:</w:t>
                      </w:r>
                    </w:p>
                    <w:p w14:paraId="493F4C18" w14:textId="79CA5324" w:rsidR="00395795" w:rsidRPr="00395795" w:rsidRDefault="00395795" w:rsidP="00395795">
                      <w:pPr>
                        <w:pStyle w:val="ListeParagraf"/>
                        <w:numPr>
                          <w:ilvl w:val="0"/>
                          <w:numId w:val="7"/>
                        </w:numPr>
                        <w:spacing w:before="100" w:beforeAutospacing="1" w:after="100" w:afterAutospacing="1"/>
                        <w:rPr>
                          <w:rFonts w:ascii="Times New Roman" w:eastAsia="Times New Roman" w:hAnsi="Times New Roman" w:cs="Times New Roman"/>
                          <w:lang w:val="tr-TR" w:eastAsia="tr-TR"/>
                        </w:rPr>
                      </w:pPr>
                      <w:proofErr w:type="spellStart"/>
                      <w:r w:rsidRPr="00395795">
                        <w:rPr>
                          <w:rFonts w:ascii="Times New Roman" w:eastAsia="Times New Roman" w:hAnsi="Times New Roman" w:cs="Times New Roman"/>
                          <w:lang w:val="tr-TR" w:eastAsia="tr-TR"/>
                        </w:rPr>
                        <w:t>Ammann</w:t>
                      </w:r>
                      <w:proofErr w:type="spellEnd"/>
                      <w:r w:rsidRPr="00395795">
                        <w:rPr>
                          <w:rFonts w:ascii="Times New Roman" w:eastAsia="Times New Roman" w:hAnsi="Times New Roman" w:cs="Times New Roman"/>
                          <w:lang w:val="tr-TR" w:eastAsia="tr-TR"/>
                        </w:rPr>
                        <w:t xml:space="preserve">, O., &amp; </w:t>
                      </w:r>
                      <w:proofErr w:type="spellStart"/>
                      <w:r w:rsidRPr="00395795">
                        <w:rPr>
                          <w:rFonts w:ascii="Times New Roman" w:eastAsia="Times New Roman" w:hAnsi="Times New Roman" w:cs="Times New Roman"/>
                          <w:lang w:val="tr-TR" w:eastAsia="tr-TR"/>
                        </w:rPr>
                        <w:t>Boussat</w:t>
                      </w:r>
                      <w:proofErr w:type="spellEnd"/>
                      <w:r w:rsidRPr="00395795">
                        <w:rPr>
                          <w:rFonts w:ascii="Times New Roman" w:eastAsia="Times New Roman" w:hAnsi="Times New Roman" w:cs="Times New Roman"/>
                          <w:lang w:val="tr-TR" w:eastAsia="tr-TR"/>
                        </w:rPr>
                        <w:t xml:space="preserve">, A. (2023). </w:t>
                      </w:r>
                      <w:proofErr w:type="spellStart"/>
                      <w:r w:rsidRPr="00395795">
                        <w:rPr>
                          <w:rFonts w:ascii="Times New Roman" w:eastAsia="Times New Roman" w:hAnsi="Times New Roman" w:cs="Times New Roman"/>
                          <w:lang w:val="tr-TR" w:eastAsia="tr-TR"/>
                        </w:rPr>
                        <w:t>The</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participation</w:t>
                      </w:r>
                      <w:proofErr w:type="spellEnd"/>
                      <w:r w:rsidRPr="00395795">
                        <w:rPr>
                          <w:rFonts w:ascii="Times New Roman" w:eastAsia="Times New Roman" w:hAnsi="Times New Roman" w:cs="Times New Roman"/>
                          <w:lang w:val="tr-TR" w:eastAsia="tr-TR"/>
                        </w:rPr>
                        <w:t xml:space="preserve"> of </w:t>
                      </w:r>
                      <w:proofErr w:type="spellStart"/>
                      <w:r w:rsidRPr="00395795">
                        <w:rPr>
                          <w:rFonts w:ascii="Times New Roman" w:eastAsia="Times New Roman" w:hAnsi="Times New Roman" w:cs="Times New Roman"/>
                          <w:lang w:val="tr-TR" w:eastAsia="tr-TR"/>
                        </w:rPr>
                        <w:t>civil</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society</w:t>
                      </w:r>
                      <w:proofErr w:type="spellEnd"/>
                      <w:r w:rsidRPr="00395795">
                        <w:rPr>
                          <w:rFonts w:ascii="Times New Roman" w:eastAsia="Times New Roman" w:hAnsi="Times New Roman" w:cs="Times New Roman"/>
                          <w:lang w:val="tr-TR" w:eastAsia="tr-TR"/>
                        </w:rPr>
                        <w:t xml:space="preserve"> in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Union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environmental</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law-making</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processes</w:t>
                      </w:r>
                      <w:proofErr w:type="spellEnd"/>
                      <w:r w:rsidRPr="00395795">
                        <w:rPr>
                          <w:rFonts w:ascii="Times New Roman" w:eastAsia="Times New Roman" w:hAnsi="Times New Roman" w:cs="Times New Roman"/>
                          <w:lang w:val="tr-TR" w:eastAsia="tr-TR"/>
                        </w:rPr>
                        <w:t xml:space="preserve">: A </w:t>
                      </w:r>
                      <w:proofErr w:type="spellStart"/>
                      <w:r w:rsidRPr="00395795">
                        <w:rPr>
                          <w:rFonts w:ascii="Times New Roman" w:eastAsia="Times New Roman" w:hAnsi="Times New Roman" w:cs="Times New Roman"/>
                          <w:lang w:val="tr-TR" w:eastAsia="tr-TR"/>
                        </w:rPr>
                        <w:t>critical</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assessment</w:t>
                      </w:r>
                      <w:proofErr w:type="spellEnd"/>
                      <w:r w:rsidRPr="00395795">
                        <w:rPr>
                          <w:rFonts w:ascii="Times New Roman" w:eastAsia="Times New Roman" w:hAnsi="Times New Roman" w:cs="Times New Roman"/>
                          <w:lang w:val="tr-TR" w:eastAsia="tr-TR"/>
                        </w:rPr>
                        <w:t xml:space="preserve"> of </w:t>
                      </w:r>
                      <w:proofErr w:type="spellStart"/>
                      <w:r w:rsidRPr="00395795">
                        <w:rPr>
                          <w:rFonts w:ascii="Times New Roman" w:eastAsia="Times New Roman" w:hAnsi="Times New Roman" w:cs="Times New Roman"/>
                          <w:lang w:val="tr-TR" w:eastAsia="tr-TR"/>
                        </w:rPr>
                        <w:t>the</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Commission’s</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consultations</w:t>
                      </w:r>
                      <w:proofErr w:type="spellEnd"/>
                      <w:r w:rsidRPr="00395795">
                        <w:rPr>
                          <w:rFonts w:ascii="Times New Roman" w:eastAsia="Times New Roman" w:hAnsi="Times New Roman" w:cs="Times New Roman"/>
                          <w:lang w:val="tr-TR" w:eastAsia="tr-TR"/>
                        </w:rPr>
                        <w:t xml:space="preserve"> in </w:t>
                      </w:r>
                      <w:proofErr w:type="spellStart"/>
                      <w:r w:rsidRPr="00395795">
                        <w:rPr>
                          <w:rFonts w:ascii="Times New Roman" w:eastAsia="Times New Roman" w:hAnsi="Times New Roman" w:cs="Times New Roman"/>
                          <w:lang w:val="tr-TR" w:eastAsia="tr-TR"/>
                        </w:rPr>
                        <w:t>connection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with</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the</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Climate</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Law</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Journal</w:t>
                      </w:r>
                      <w:proofErr w:type="spellEnd"/>
                      <w:r w:rsidRPr="00395795">
                        <w:rPr>
                          <w:rFonts w:ascii="Times New Roman" w:eastAsia="Times New Roman" w:hAnsi="Times New Roman" w:cs="Times New Roman"/>
                          <w:i/>
                          <w:iCs/>
                          <w:lang w:val="tr-TR" w:eastAsia="tr-TR"/>
                        </w:rPr>
                        <w:t xml:space="preserve"> of Risk </w:t>
                      </w:r>
                      <w:proofErr w:type="spellStart"/>
                      <w:r w:rsidRPr="00395795">
                        <w:rPr>
                          <w:rFonts w:ascii="Times New Roman" w:eastAsia="Times New Roman" w:hAnsi="Times New Roman" w:cs="Times New Roman"/>
                          <w:i/>
                          <w:iCs/>
                          <w:lang w:val="tr-TR" w:eastAsia="tr-TR"/>
                        </w:rPr>
                        <w:t>Regulation</w:t>
                      </w:r>
                      <w:proofErr w:type="spellEnd"/>
                      <w:r w:rsidRPr="00395795">
                        <w:rPr>
                          <w:rFonts w:ascii="Times New Roman" w:eastAsia="Times New Roman" w:hAnsi="Times New Roman" w:cs="Times New Roman"/>
                          <w:i/>
                          <w:iCs/>
                          <w:lang w:val="tr-TR" w:eastAsia="tr-TR"/>
                        </w:rPr>
                        <w:t>, 14</w:t>
                      </w:r>
                      <w:r w:rsidRPr="00395795">
                        <w:rPr>
                          <w:rFonts w:ascii="Times New Roman" w:eastAsia="Times New Roman" w:hAnsi="Times New Roman" w:cs="Times New Roman"/>
                          <w:lang w:val="tr-TR" w:eastAsia="tr-TR"/>
                        </w:rPr>
                        <w:t xml:space="preserve">(2), 235–252. </w:t>
                      </w:r>
                      <w:hyperlink r:id="rId10" w:history="1">
                        <w:r w:rsidRPr="00395795">
                          <w:rPr>
                            <w:rFonts w:ascii="Times New Roman" w:eastAsia="Times New Roman" w:hAnsi="Times New Roman" w:cs="Times New Roman"/>
                            <w:color w:val="0000FF"/>
                            <w:u w:val="single"/>
                            <w:lang w:val="tr-TR" w:eastAsia="tr-TR"/>
                          </w:rPr>
                          <w:t>https://doi.org/10.1017/err.2022.39</w:t>
                        </w:r>
                      </w:hyperlink>
                    </w:p>
                    <w:p w14:paraId="1C57165B" w14:textId="5AAD5ED9" w:rsidR="00395795" w:rsidRPr="00395795" w:rsidRDefault="00395795" w:rsidP="00395795">
                      <w:pPr>
                        <w:pStyle w:val="ListeParagraf"/>
                        <w:numPr>
                          <w:ilvl w:val="0"/>
                          <w:numId w:val="7"/>
                        </w:numPr>
                        <w:spacing w:before="100" w:beforeAutospacing="1" w:after="100" w:afterAutospacing="1"/>
                        <w:rPr>
                          <w:rFonts w:ascii="Times New Roman" w:eastAsia="Times New Roman" w:hAnsi="Times New Roman" w:cs="Times New Roman"/>
                          <w:lang w:val="tr-TR" w:eastAsia="tr-TR"/>
                        </w:rPr>
                      </w:pP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Commission</w:t>
                      </w:r>
                      <w:proofErr w:type="spellEnd"/>
                      <w:r w:rsidRPr="00395795">
                        <w:rPr>
                          <w:rFonts w:ascii="Times New Roman" w:eastAsia="Times New Roman" w:hAnsi="Times New Roman" w:cs="Times New Roman"/>
                          <w:lang w:val="tr-TR" w:eastAsia="tr-TR"/>
                        </w:rPr>
                        <w:t xml:space="preserve">. (2020, </w:t>
                      </w:r>
                      <w:proofErr w:type="spellStart"/>
                      <w:r w:rsidRPr="00395795">
                        <w:rPr>
                          <w:rFonts w:ascii="Times New Roman" w:eastAsia="Times New Roman" w:hAnsi="Times New Roman" w:cs="Times New Roman"/>
                          <w:lang w:val="tr-TR" w:eastAsia="tr-TR"/>
                        </w:rPr>
                        <w:t>December</w:t>
                      </w:r>
                      <w:proofErr w:type="spellEnd"/>
                      <w:r w:rsidRPr="00395795">
                        <w:rPr>
                          <w:rFonts w:ascii="Times New Roman" w:eastAsia="Times New Roman" w:hAnsi="Times New Roman" w:cs="Times New Roman"/>
                          <w:lang w:val="tr-TR" w:eastAsia="tr-TR"/>
                        </w:rPr>
                        <w:t xml:space="preserve"> 9). </w:t>
                      </w:r>
                      <w:proofErr w:type="spellStart"/>
                      <w:r w:rsidRPr="00395795">
                        <w:rPr>
                          <w:rFonts w:ascii="Times New Roman" w:eastAsia="Times New Roman" w:hAnsi="Times New Roman" w:cs="Times New Roman"/>
                          <w:i/>
                          <w:iCs/>
                          <w:lang w:val="tr-TR" w:eastAsia="tr-TR"/>
                        </w:rPr>
                        <w:t>Communication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from</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Commission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to</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Parliament</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Council</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Economic</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and</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Social</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Committee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and</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Committee</w:t>
                      </w:r>
                      <w:proofErr w:type="spellEnd"/>
                      <w:r w:rsidRPr="00395795">
                        <w:rPr>
                          <w:rFonts w:ascii="Times New Roman" w:eastAsia="Times New Roman" w:hAnsi="Times New Roman" w:cs="Times New Roman"/>
                          <w:i/>
                          <w:iCs/>
                          <w:lang w:val="tr-TR" w:eastAsia="tr-TR"/>
                        </w:rPr>
                        <w:t xml:space="preserve"> of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Regions</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Climate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Pact</w:t>
                      </w:r>
                      <w:proofErr w:type="spellEnd"/>
                      <w:r w:rsidRPr="00395795">
                        <w:rPr>
                          <w:rFonts w:ascii="Times New Roman" w:eastAsia="Times New Roman" w:hAnsi="Times New Roman" w:cs="Times New Roman"/>
                          <w:lang w:val="tr-TR" w:eastAsia="tr-TR"/>
                        </w:rPr>
                        <w:t xml:space="preserve"> (COM/2020/788 final). EUR-</w:t>
                      </w:r>
                      <w:proofErr w:type="spellStart"/>
                      <w:r w:rsidRPr="00395795">
                        <w:rPr>
                          <w:rFonts w:ascii="Times New Roman" w:eastAsia="Times New Roman" w:hAnsi="Times New Roman" w:cs="Times New Roman"/>
                          <w:lang w:val="tr-TR" w:eastAsia="tr-TR"/>
                        </w:rPr>
                        <w:t>Lex</w:t>
                      </w:r>
                      <w:proofErr w:type="spellEnd"/>
                      <w:r w:rsidRPr="00395795">
                        <w:rPr>
                          <w:rFonts w:ascii="Times New Roman" w:eastAsia="Times New Roman" w:hAnsi="Times New Roman" w:cs="Times New Roman"/>
                          <w:lang w:val="tr-TR" w:eastAsia="tr-TR"/>
                        </w:rPr>
                        <w:t>.</w:t>
                      </w:r>
                    </w:p>
                    <w:p w14:paraId="54015F2C" w14:textId="52C7DC32" w:rsidR="00395795" w:rsidRPr="00395795" w:rsidRDefault="00395795" w:rsidP="00395795">
                      <w:pPr>
                        <w:pStyle w:val="ListeParagraf"/>
                        <w:numPr>
                          <w:ilvl w:val="0"/>
                          <w:numId w:val="7"/>
                        </w:numPr>
                        <w:spacing w:before="100" w:beforeAutospacing="1" w:after="100" w:afterAutospacing="1"/>
                        <w:rPr>
                          <w:rFonts w:ascii="Times New Roman" w:eastAsia="Times New Roman" w:hAnsi="Times New Roman" w:cs="Times New Roman"/>
                          <w:lang w:val="tr-TR" w:eastAsia="tr-TR"/>
                        </w:rPr>
                      </w:pP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Commission</w:t>
                      </w:r>
                      <w:proofErr w:type="spellEnd"/>
                      <w:r w:rsidRPr="00395795">
                        <w:rPr>
                          <w:rFonts w:ascii="Times New Roman" w:eastAsia="Times New Roman" w:hAnsi="Times New Roman" w:cs="Times New Roman"/>
                          <w:lang w:val="tr-TR" w:eastAsia="tr-TR"/>
                        </w:rPr>
                        <w:t xml:space="preserve">. (2022, April 28). </w:t>
                      </w:r>
                      <w:proofErr w:type="spellStart"/>
                      <w:r w:rsidRPr="00395795">
                        <w:rPr>
                          <w:rFonts w:ascii="Times New Roman" w:eastAsia="Times New Roman" w:hAnsi="Times New Roman" w:cs="Times New Roman"/>
                          <w:i/>
                          <w:iCs/>
                          <w:lang w:val="tr-TR" w:eastAsia="tr-TR"/>
                        </w:rPr>
                        <w:t>Shaping</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EU’s</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climate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transition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citizens</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take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floor</w:t>
                      </w:r>
                      <w:proofErr w:type="spellEnd"/>
                      <w:r w:rsidRPr="00395795">
                        <w:rPr>
                          <w:rFonts w:ascii="Times New Roman" w:eastAsia="Times New Roman" w:hAnsi="Times New Roman" w:cs="Times New Roman"/>
                          <w:lang w:val="tr-TR" w:eastAsia="tr-TR"/>
                        </w:rPr>
                        <w:t xml:space="preserve">. Publications Office of </w:t>
                      </w:r>
                      <w:proofErr w:type="spellStart"/>
                      <w:r w:rsidRPr="00395795">
                        <w:rPr>
                          <w:rFonts w:ascii="Times New Roman" w:eastAsia="Times New Roman" w:hAnsi="Times New Roman" w:cs="Times New Roman"/>
                          <w:lang w:val="tr-TR" w:eastAsia="tr-TR"/>
                        </w:rPr>
                        <w:t>the</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Union</w:t>
                      </w:r>
                      <w:proofErr w:type="spellEnd"/>
                      <w:r w:rsidRPr="00395795">
                        <w:rPr>
                          <w:rFonts w:ascii="Times New Roman" w:eastAsia="Times New Roman" w:hAnsi="Times New Roman" w:cs="Times New Roman"/>
                          <w:lang w:val="tr-TR" w:eastAsia="tr-TR"/>
                        </w:rPr>
                        <w:t xml:space="preserve">. </w:t>
                      </w:r>
                      <w:hyperlink r:id="rId11" w:history="1">
                        <w:r w:rsidRPr="00395795">
                          <w:rPr>
                            <w:rFonts w:ascii="Times New Roman" w:eastAsia="Times New Roman" w:hAnsi="Times New Roman" w:cs="Times New Roman"/>
                            <w:color w:val="0000FF"/>
                            <w:u w:val="single"/>
                            <w:lang w:val="tr-TR" w:eastAsia="tr-TR"/>
                          </w:rPr>
                          <w:t>https://doi.org/10.2777/68349</w:t>
                        </w:r>
                      </w:hyperlink>
                    </w:p>
                    <w:p w14:paraId="3C37A45A" w14:textId="143A5B72" w:rsidR="00116DA8" w:rsidRPr="00116DA8" w:rsidRDefault="00116DA8" w:rsidP="00116DA8">
                      <w:pPr>
                        <w:spacing w:line="360" w:lineRule="auto"/>
                        <w:jc w:val="both"/>
                        <w:rPr>
                          <w:rFonts w:ascii="Times New Roman" w:hAnsi="Times New Roman" w:cs="Times New Roman"/>
                        </w:rPr>
                      </w:pPr>
                    </w:p>
                  </w:txbxContent>
                </v:textbox>
                <w10:wrap type="tight" anchorx="page" anchory="margin"/>
              </v:shape>
            </w:pict>
          </mc:Fallback>
        </mc:AlternateContent>
      </w:r>
      <w:r w:rsidR="00F37238">
        <w:rPr>
          <w:noProof/>
          <w:lang w:val="tr-TR" w:eastAsia="tr-TR"/>
        </w:rPr>
        <mc:AlternateContent>
          <mc:Choice Requires="wps">
            <w:drawing>
              <wp:anchor distT="0" distB="0" distL="114300" distR="114300" simplePos="0" relativeHeight="251686967" behindDoc="0" locked="0" layoutInCell="1" allowOverlap="1" wp14:anchorId="703D49B1" wp14:editId="71856AB6">
                <wp:simplePos x="0" y="0"/>
                <wp:positionH relativeFrom="page">
                  <wp:posOffset>368300</wp:posOffset>
                </wp:positionH>
                <wp:positionV relativeFrom="margin">
                  <wp:posOffset>705485</wp:posOffset>
                </wp:positionV>
                <wp:extent cx="3384550" cy="9157335"/>
                <wp:effectExtent l="0" t="0" r="0" b="5715"/>
                <wp:wrapThrough wrapText="bothSides">
                  <wp:wrapPolygon edited="0">
                    <wp:start x="243" y="0"/>
                    <wp:lineTo x="243" y="21569"/>
                    <wp:lineTo x="21154" y="21569"/>
                    <wp:lineTo x="21154" y="0"/>
                    <wp:lineTo x="243" y="0"/>
                  </wp:wrapPolygon>
                </wp:wrapThrough>
                <wp:docPr id="72" name="Zone de texte 72"/>
                <wp:cNvGraphicFramePr/>
                <a:graphic xmlns:a="http://schemas.openxmlformats.org/drawingml/2006/main">
                  <a:graphicData uri="http://schemas.microsoft.com/office/word/2010/wordprocessingShape">
                    <wps:wsp>
                      <wps:cNvSpPr txBox="1"/>
                      <wps:spPr>
                        <a:xfrm>
                          <a:off x="0" y="0"/>
                          <a:ext cx="3384550" cy="915733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7D1CF66" w14:textId="75185C2A" w:rsidR="00116DA8" w:rsidRPr="00116DA8" w:rsidRDefault="00116DA8" w:rsidP="00116DA8">
                            <w:pPr>
                              <w:spacing w:line="360" w:lineRule="auto"/>
                              <w:jc w:val="both"/>
                              <w:rPr>
                                <w:rFonts w:ascii="Times New Roman" w:hAnsi="Times New Roman" w:cs="Times New Roman"/>
                                <w:b/>
                                <w:color w:val="141413"/>
                                <w:lang w:val="fr-FR"/>
                              </w:rPr>
                            </w:pPr>
                            <w:r w:rsidRPr="00116DA8">
                              <w:rPr>
                                <w:rFonts w:ascii="Times New Roman" w:hAnsi="Times New Roman" w:cs="Times New Roman"/>
                                <w:b/>
                                <w:color w:val="141413"/>
                                <w:lang w:val="fr-FR"/>
                              </w:rPr>
                              <w:t xml:space="preserve">3. Opportunities, Challenges, And Policy Recommendations </w:t>
                            </w:r>
                          </w:p>
                          <w:p w14:paraId="28982B2E" w14:textId="1446682E" w:rsidR="00116DA8" w:rsidRPr="00116DA8" w:rsidRDefault="00116DA8" w:rsidP="00116DA8">
                            <w:pPr>
                              <w:spacing w:line="360" w:lineRule="auto"/>
                              <w:jc w:val="both"/>
                              <w:rPr>
                                <w:rFonts w:ascii="Times New Roman" w:hAnsi="Times New Roman" w:cs="Times New Roman"/>
                                <w:color w:val="141413"/>
                                <w:lang w:val="fr-FR"/>
                              </w:rPr>
                            </w:pPr>
                            <w:r w:rsidRPr="00116DA8">
                              <w:rPr>
                                <w:rFonts w:ascii="Times New Roman" w:hAnsi="Times New Roman" w:cs="Times New Roman"/>
                                <w:color w:val="141413"/>
                                <w:lang w:val="fr-FR"/>
                              </w:rPr>
                              <w:t>The European Climate Pact provides the opportunities to enhance climate action in the EU. The Pact motivates citizens and encourages other stakeholders’ cooperation, enabling them to raise public awareness and implement climate measures on the ground</w:t>
                            </w:r>
                            <w:r w:rsidR="00A86380">
                              <w:rPr>
                                <w:rFonts w:ascii="Times New Roman" w:hAnsi="Times New Roman" w:cs="Times New Roman"/>
                                <w:color w:val="141413"/>
                                <w:lang w:val="fr-FR"/>
                              </w:rPr>
                              <w:t xml:space="preserve"> (6)</w:t>
                            </w:r>
                            <w:r w:rsidRPr="00116DA8">
                              <w:rPr>
                                <w:rFonts w:ascii="Times New Roman" w:hAnsi="Times New Roman" w:cs="Times New Roman"/>
                                <w:color w:val="141413"/>
                                <w:lang w:val="fr-FR"/>
                              </w:rPr>
                              <w:t>. At the same time, it can contribute to establishing various cooperation mechanisms for the dissemination of practices and the sharing of knowledge among c</w:t>
                            </w:r>
                            <w:r>
                              <w:rPr>
                                <w:rFonts w:ascii="Times New Roman" w:hAnsi="Times New Roman" w:cs="Times New Roman"/>
                                <w:color w:val="141413"/>
                                <w:lang w:val="fr-FR"/>
                              </w:rPr>
                              <w:t xml:space="preserve">ommunities and organisations.  </w:t>
                            </w:r>
                          </w:p>
                          <w:p w14:paraId="70BD4FE9" w14:textId="6C176401" w:rsidR="00116DA8" w:rsidRPr="00116DA8" w:rsidRDefault="00116DA8" w:rsidP="00116DA8">
                            <w:pPr>
                              <w:spacing w:line="360" w:lineRule="auto"/>
                              <w:jc w:val="both"/>
                              <w:rPr>
                                <w:rFonts w:ascii="Times New Roman" w:hAnsi="Times New Roman" w:cs="Times New Roman"/>
                                <w:color w:val="141413"/>
                                <w:lang w:val="fr-FR"/>
                              </w:rPr>
                            </w:pPr>
                            <w:r w:rsidRPr="00116DA8">
                              <w:rPr>
                                <w:rFonts w:ascii="Times New Roman" w:hAnsi="Times New Roman" w:cs="Times New Roman"/>
                                <w:color w:val="141413"/>
                                <w:lang w:val="fr-FR"/>
                              </w:rPr>
                              <w:t>Nevertheless, the implementation of effective climate measures may encounter the challenges related to unequal participation, low level of public awareness and capacity differences between communities and organisations</w:t>
                            </w:r>
                            <w:r w:rsidR="00A86380">
                              <w:rPr>
                                <w:rFonts w:ascii="Times New Roman" w:hAnsi="Times New Roman" w:cs="Times New Roman"/>
                                <w:color w:val="141413"/>
                                <w:lang w:val="fr-FR"/>
                              </w:rPr>
                              <w:t xml:space="preserve"> (1)</w:t>
                            </w:r>
                            <w:r w:rsidRPr="00116DA8">
                              <w:rPr>
                                <w:rFonts w:ascii="Times New Roman" w:hAnsi="Times New Roman" w:cs="Times New Roman"/>
                                <w:color w:val="141413"/>
                                <w:lang w:val="fr-FR"/>
                              </w:rPr>
                              <w:t xml:space="preserve">. The initiatives may not be able to attract wider audience if participation comes mostly from active groups. Thus, it is important to guarantee that the participation is inclusive in order to pursue stated objectives of the Pact.  </w:t>
                            </w:r>
                          </w:p>
                          <w:p w14:paraId="4FB7D17B" w14:textId="77777777" w:rsidR="00116DA8" w:rsidRPr="00116DA8" w:rsidRDefault="00116DA8" w:rsidP="00116DA8">
                            <w:pPr>
                              <w:spacing w:line="360" w:lineRule="auto"/>
                              <w:jc w:val="both"/>
                              <w:rPr>
                                <w:rFonts w:ascii="Times New Roman" w:hAnsi="Times New Roman" w:cs="Times New Roman"/>
                                <w:b/>
                                <w:color w:val="141413"/>
                                <w:lang w:val="fr-FR"/>
                              </w:rPr>
                            </w:pPr>
                            <w:r w:rsidRPr="00116DA8">
                              <w:rPr>
                                <w:rFonts w:ascii="Times New Roman" w:hAnsi="Times New Roman" w:cs="Times New Roman"/>
                                <w:b/>
                                <w:color w:val="141413"/>
                                <w:lang w:val="fr-FR"/>
                              </w:rPr>
                              <w:t xml:space="preserve">Policy recommendations </w:t>
                            </w:r>
                          </w:p>
                          <w:p w14:paraId="55584CA7" w14:textId="77777777" w:rsidR="00116DA8" w:rsidRPr="00116DA8" w:rsidRDefault="00116DA8" w:rsidP="00116DA8">
                            <w:pPr>
                              <w:spacing w:line="360" w:lineRule="auto"/>
                              <w:jc w:val="both"/>
                              <w:rPr>
                                <w:rFonts w:ascii="Times New Roman" w:hAnsi="Times New Roman" w:cs="Times New Roman"/>
                                <w:color w:val="141413"/>
                                <w:lang w:val="fr-FR"/>
                              </w:rPr>
                            </w:pPr>
                            <w:r w:rsidRPr="00116DA8">
                              <w:rPr>
                                <w:rFonts w:ascii="Times New Roman" w:hAnsi="Times New Roman" w:cs="Times New Roman"/>
                                <w:b/>
                                <w:color w:val="141413"/>
                                <w:lang w:val="fr-FR"/>
                              </w:rPr>
                              <w:t>1. Strengthening local participation:</w:t>
                            </w:r>
                            <w:r w:rsidRPr="00116DA8">
                              <w:rPr>
                                <w:rFonts w:ascii="Times New Roman" w:hAnsi="Times New Roman" w:cs="Times New Roman"/>
                                <w:color w:val="141413"/>
                                <w:lang w:val="fr-FR"/>
                              </w:rPr>
                              <w:t xml:space="preserve"> The EU should promote local initiatives aimed at climate action thus making it available for citizens.  </w:t>
                            </w:r>
                          </w:p>
                          <w:p w14:paraId="37818B92" w14:textId="77777777" w:rsidR="00116DA8" w:rsidRPr="00116DA8" w:rsidRDefault="00116DA8" w:rsidP="00116DA8">
                            <w:pPr>
                              <w:spacing w:line="360" w:lineRule="auto"/>
                              <w:jc w:val="both"/>
                              <w:rPr>
                                <w:rFonts w:ascii="Times New Roman" w:hAnsi="Times New Roman" w:cs="Times New Roman"/>
                                <w:color w:val="141413"/>
                                <w:lang w:val="fr-FR"/>
                              </w:rPr>
                            </w:pPr>
                          </w:p>
                          <w:p w14:paraId="7FD41EE6" w14:textId="77777777" w:rsidR="00116DA8" w:rsidRPr="00116DA8" w:rsidRDefault="00116DA8" w:rsidP="00116DA8">
                            <w:pPr>
                              <w:spacing w:line="360" w:lineRule="auto"/>
                              <w:jc w:val="both"/>
                              <w:rPr>
                                <w:rFonts w:ascii="Times New Roman" w:hAnsi="Times New Roman" w:cs="Times New Roman"/>
                                <w:color w:val="141413"/>
                                <w:lang w:val="fr-FR"/>
                              </w:rPr>
                            </w:pPr>
                            <w:r w:rsidRPr="00116DA8">
                              <w:rPr>
                                <w:rFonts w:ascii="Times New Roman" w:hAnsi="Times New Roman" w:cs="Times New Roman"/>
                                <w:color w:val="141413"/>
                                <w:lang w:val="fr-FR"/>
                              </w:rPr>
                              <w:t>2. Promoting climate education and awareness: The EU should implement educational programmes and improve access to information on climate objectives for the citizens.</w:t>
                            </w:r>
                          </w:p>
                          <w:p w14:paraId="07B26CF9" w14:textId="77777777" w:rsidR="00116DA8" w:rsidRPr="00116DA8" w:rsidRDefault="00116DA8" w:rsidP="00116DA8">
                            <w:pPr>
                              <w:spacing w:line="360" w:lineRule="auto"/>
                              <w:jc w:val="both"/>
                              <w:rPr>
                                <w:rFonts w:ascii="Times New Roman" w:hAnsi="Times New Roman" w:cs="Times New Roman"/>
                                <w:color w:val="141413"/>
                                <w:lang w:val="fr-FR"/>
                              </w:rPr>
                            </w:pPr>
                          </w:p>
                          <w:p w14:paraId="4CC48259" w14:textId="630B330B" w:rsidR="00034DE5" w:rsidRPr="004967AD" w:rsidRDefault="00116DA8" w:rsidP="00116DA8">
                            <w:pPr>
                              <w:spacing w:line="360" w:lineRule="auto"/>
                              <w:jc w:val="both"/>
                              <w:rPr>
                                <w:rFonts w:ascii="Times New Roman" w:hAnsi="Times New Roman" w:cs="Times New Roman"/>
                                <w:color w:val="141413"/>
                                <w:lang w:val="fr-FR"/>
                              </w:rPr>
                            </w:pPr>
                            <w:r w:rsidRPr="00116DA8">
                              <w:rPr>
                                <w:rFonts w:ascii="Times New Roman" w:hAnsi="Times New Roman" w:cs="Times New Roman"/>
                                <w:color w:val="141413"/>
                                <w:lang w:val="fr-FR"/>
                              </w:rPr>
                              <w:t>3. Increasing cooperation of the stakeholders: The EU should facilitate cooperation of local communities, governments, businesses and civil society organisations in the area of climate commitments.</w:t>
                            </w:r>
                          </w:p>
                          <w:p w14:paraId="43BF9422" w14:textId="1CE77ADB" w:rsidR="004B5C5A" w:rsidRPr="004967AD" w:rsidRDefault="004B5C5A" w:rsidP="004B5C5A">
                            <w:pPr>
                              <w:spacing w:line="360" w:lineRule="auto"/>
                              <w:jc w:val="both"/>
                              <w:rPr>
                                <w:rFonts w:ascii="Times New Roman" w:hAnsi="Times New Roman" w:cs="Times New Roman"/>
                                <w:color w:val="141413"/>
                                <w:lang w:val="fr-FR"/>
                              </w:rPr>
                            </w:pPr>
                          </w:p>
                          <w:p w14:paraId="15EBD3A5" w14:textId="27A2A855" w:rsidR="00FB7169" w:rsidRPr="004967AD" w:rsidRDefault="00FB7169" w:rsidP="00FB7169">
                            <w:pPr>
                              <w:spacing w:line="360" w:lineRule="auto"/>
                              <w:jc w:val="both"/>
                              <w:rPr>
                                <w:rFonts w:ascii="Times New Roman" w:hAnsi="Times New Roman" w:cs="Times New Roman"/>
                                <w:color w:val="141413"/>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6" type="#_x0000_t202" style="position:absolute;left:0;text-align:left;margin-left:29pt;margin-top:55.55pt;width:266.5pt;height:721.05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" filled="f" stroked="f">
                <v:textbox>
                  <w:txbxContent>
                    <w:p w14:paraId="17D1CF66" w14:textId="75185C2A" w:rsidR="00116DA8" w:rsidRPr="00116DA8" w:rsidRDefault="00116DA8" w:rsidP="00116DA8">
                      <w:pPr>
                        <w:spacing w:line="360" w:lineRule="auto"/>
                        <w:jc w:val="both"/>
                        <w:rPr>
                          <w:rFonts w:ascii="Times New Roman" w:hAnsi="Times New Roman" w:cs="Times New Roman"/>
                          <w:b/>
                          <w:color w:val="141413"/>
                          <w:lang w:val="fr-FR"/>
                        </w:rPr>
                      </w:pPr>
                      <w:r w:rsidRPr="00116DA8">
                        <w:rPr>
                          <w:rFonts w:ascii="Times New Roman" w:hAnsi="Times New Roman" w:cs="Times New Roman"/>
                          <w:b/>
                          <w:color w:val="141413"/>
                          <w:lang w:val="fr-FR"/>
                        </w:rPr>
                        <w:t xml:space="preserve">3. Opportunities, Challenges, And Policy Recommendations </w:t>
                      </w:r>
                    </w:p>
                    <w:p w14:paraId="28982B2E" w14:textId="1446682E" w:rsidR="00116DA8" w:rsidRPr="00116DA8" w:rsidRDefault="00116DA8" w:rsidP="00116DA8">
                      <w:pPr>
                        <w:spacing w:line="360" w:lineRule="auto"/>
                        <w:jc w:val="both"/>
                        <w:rPr>
                          <w:rFonts w:ascii="Times New Roman" w:hAnsi="Times New Roman" w:cs="Times New Roman"/>
                          <w:color w:val="141413"/>
                          <w:lang w:val="fr-FR"/>
                        </w:rPr>
                      </w:pPr>
                      <w:r w:rsidRPr="00116DA8">
                        <w:rPr>
                          <w:rFonts w:ascii="Times New Roman" w:hAnsi="Times New Roman" w:cs="Times New Roman"/>
                          <w:color w:val="141413"/>
                          <w:lang w:val="fr-FR"/>
                        </w:rPr>
                        <w:t>The European Climate Pact provides the opportunities to enhance climate action in the EU. The Pact motivates citizens and encourages other stakeholders’ cooperation, enabling them to raise public awareness and implement climate measures on the ground</w:t>
                      </w:r>
                      <w:r w:rsidR="00A86380">
                        <w:rPr>
                          <w:rFonts w:ascii="Times New Roman" w:hAnsi="Times New Roman" w:cs="Times New Roman"/>
                          <w:color w:val="141413"/>
                          <w:lang w:val="fr-FR"/>
                        </w:rPr>
                        <w:t xml:space="preserve"> (6)</w:t>
                      </w:r>
                      <w:r w:rsidRPr="00116DA8">
                        <w:rPr>
                          <w:rFonts w:ascii="Times New Roman" w:hAnsi="Times New Roman" w:cs="Times New Roman"/>
                          <w:color w:val="141413"/>
                          <w:lang w:val="fr-FR"/>
                        </w:rPr>
                        <w:t>. At the same time, it can contribute to establishing various cooperation mechanisms for the dissemination of practices and the sharing of knowledge among c</w:t>
                      </w:r>
                      <w:r>
                        <w:rPr>
                          <w:rFonts w:ascii="Times New Roman" w:hAnsi="Times New Roman" w:cs="Times New Roman"/>
                          <w:color w:val="141413"/>
                          <w:lang w:val="fr-FR"/>
                        </w:rPr>
                        <w:t xml:space="preserve">ommunities and organisations.  </w:t>
                      </w:r>
                    </w:p>
                    <w:p w14:paraId="70BD4FE9" w14:textId="6C176401" w:rsidR="00116DA8" w:rsidRPr="00116DA8" w:rsidRDefault="00116DA8" w:rsidP="00116DA8">
                      <w:pPr>
                        <w:spacing w:line="360" w:lineRule="auto"/>
                        <w:jc w:val="both"/>
                        <w:rPr>
                          <w:rFonts w:ascii="Times New Roman" w:hAnsi="Times New Roman" w:cs="Times New Roman"/>
                          <w:color w:val="141413"/>
                          <w:lang w:val="fr-FR"/>
                        </w:rPr>
                      </w:pPr>
                      <w:r w:rsidRPr="00116DA8">
                        <w:rPr>
                          <w:rFonts w:ascii="Times New Roman" w:hAnsi="Times New Roman" w:cs="Times New Roman"/>
                          <w:color w:val="141413"/>
                          <w:lang w:val="fr-FR"/>
                        </w:rPr>
                        <w:t>Nevertheless, the implementation of effective climate measures may encounter the challenges related to unequal participation, low level of public awareness and capacity differences between communities and organisations</w:t>
                      </w:r>
                      <w:r w:rsidR="00A86380">
                        <w:rPr>
                          <w:rFonts w:ascii="Times New Roman" w:hAnsi="Times New Roman" w:cs="Times New Roman"/>
                          <w:color w:val="141413"/>
                          <w:lang w:val="fr-FR"/>
                        </w:rPr>
                        <w:t xml:space="preserve"> (1)</w:t>
                      </w:r>
                      <w:r w:rsidRPr="00116DA8">
                        <w:rPr>
                          <w:rFonts w:ascii="Times New Roman" w:hAnsi="Times New Roman" w:cs="Times New Roman"/>
                          <w:color w:val="141413"/>
                          <w:lang w:val="fr-FR"/>
                        </w:rPr>
                        <w:t xml:space="preserve">. The initiatives may not be able to attract wider audience if participation comes mostly from active groups. Thus, it is important to guarantee that the participation is inclusive in order to pursue stated objectives of the Pact.  </w:t>
                      </w:r>
                    </w:p>
                    <w:p w14:paraId="4FB7D17B" w14:textId="77777777" w:rsidR="00116DA8" w:rsidRPr="00116DA8" w:rsidRDefault="00116DA8" w:rsidP="00116DA8">
                      <w:pPr>
                        <w:spacing w:line="360" w:lineRule="auto"/>
                        <w:jc w:val="both"/>
                        <w:rPr>
                          <w:rFonts w:ascii="Times New Roman" w:hAnsi="Times New Roman" w:cs="Times New Roman"/>
                          <w:b/>
                          <w:color w:val="141413"/>
                          <w:lang w:val="fr-FR"/>
                        </w:rPr>
                      </w:pPr>
                      <w:r w:rsidRPr="00116DA8">
                        <w:rPr>
                          <w:rFonts w:ascii="Times New Roman" w:hAnsi="Times New Roman" w:cs="Times New Roman"/>
                          <w:b/>
                          <w:color w:val="141413"/>
                          <w:lang w:val="fr-FR"/>
                        </w:rPr>
                        <w:t xml:space="preserve">Policy recommendations </w:t>
                      </w:r>
                    </w:p>
                    <w:p w14:paraId="55584CA7" w14:textId="77777777" w:rsidR="00116DA8" w:rsidRPr="00116DA8" w:rsidRDefault="00116DA8" w:rsidP="00116DA8">
                      <w:pPr>
                        <w:spacing w:line="360" w:lineRule="auto"/>
                        <w:jc w:val="both"/>
                        <w:rPr>
                          <w:rFonts w:ascii="Times New Roman" w:hAnsi="Times New Roman" w:cs="Times New Roman"/>
                          <w:color w:val="141413"/>
                          <w:lang w:val="fr-FR"/>
                        </w:rPr>
                      </w:pPr>
                      <w:r w:rsidRPr="00116DA8">
                        <w:rPr>
                          <w:rFonts w:ascii="Times New Roman" w:hAnsi="Times New Roman" w:cs="Times New Roman"/>
                          <w:b/>
                          <w:color w:val="141413"/>
                          <w:lang w:val="fr-FR"/>
                        </w:rPr>
                        <w:t>1. Strengthening local participation:</w:t>
                      </w:r>
                      <w:r w:rsidRPr="00116DA8">
                        <w:rPr>
                          <w:rFonts w:ascii="Times New Roman" w:hAnsi="Times New Roman" w:cs="Times New Roman"/>
                          <w:color w:val="141413"/>
                          <w:lang w:val="fr-FR"/>
                        </w:rPr>
                        <w:t xml:space="preserve"> The EU should promote local initiatives aimed at climate action thus making it available for citizens.  </w:t>
                      </w:r>
                    </w:p>
                    <w:p w14:paraId="37818B92" w14:textId="77777777" w:rsidR="00116DA8" w:rsidRPr="00116DA8" w:rsidRDefault="00116DA8" w:rsidP="00116DA8">
                      <w:pPr>
                        <w:spacing w:line="360" w:lineRule="auto"/>
                        <w:jc w:val="both"/>
                        <w:rPr>
                          <w:rFonts w:ascii="Times New Roman" w:hAnsi="Times New Roman" w:cs="Times New Roman"/>
                          <w:color w:val="141413"/>
                          <w:lang w:val="fr-FR"/>
                        </w:rPr>
                      </w:pPr>
                    </w:p>
                    <w:p w14:paraId="7FD41EE6" w14:textId="77777777" w:rsidR="00116DA8" w:rsidRPr="00116DA8" w:rsidRDefault="00116DA8" w:rsidP="00116DA8">
                      <w:pPr>
                        <w:spacing w:line="360" w:lineRule="auto"/>
                        <w:jc w:val="both"/>
                        <w:rPr>
                          <w:rFonts w:ascii="Times New Roman" w:hAnsi="Times New Roman" w:cs="Times New Roman"/>
                          <w:color w:val="141413"/>
                          <w:lang w:val="fr-FR"/>
                        </w:rPr>
                      </w:pPr>
                      <w:r w:rsidRPr="00116DA8">
                        <w:rPr>
                          <w:rFonts w:ascii="Times New Roman" w:hAnsi="Times New Roman" w:cs="Times New Roman"/>
                          <w:color w:val="141413"/>
                          <w:lang w:val="fr-FR"/>
                        </w:rPr>
                        <w:t>2. Promoting climate education and awareness: The EU should implement educational programmes and improve access to information on climate objectives for the citizens.</w:t>
                      </w:r>
                    </w:p>
                    <w:p w14:paraId="07B26CF9" w14:textId="77777777" w:rsidR="00116DA8" w:rsidRPr="00116DA8" w:rsidRDefault="00116DA8" w:rsidP="00116DA8">
                      <w:pPr>
                        <w:spacing w:line="360" w:lineRule="auto"/>
                        <w:jc w:val="both"/>
                        <w:rPr>
                          <w:rFonts w:ascii="Times New Roman" w:hAnsi="Times New Roman" w:cs="Times New Roman"/>
                          <w:color w:val="141413"/>
                          <w:lang w:val="fr-FR"/>
                        </w:rPr>
                      </w:pPr>
                    </w:p>
                    <w:p w14:paraId="4CC48259" w14:textId="630B330B" w:rsidR="00034DE5" w:rsidRPr="004967AD" w:rsidRDefault="00116DA8" w:rsidP="00116DA8">
                      <w:pPr>
                        <w:spacing w:line="360" w:lineRule="auto"/>
                        <w:jc w:val="both"/>
                        <w:rPr>
                          <w:rFonts w:ascii="Times New Roman" w:hAnsi="Times New Roman" w:cs="Times New Roman"/>
                          <w:color w:val="141413"/>
                          <w:lang w:val="fr-FR"/>
                        </w:rPr>
                      </w:pPr>
                      <w:r w:rsidRPr="00116DA8">
                        <w:rPr>
                          <w:rFonts w:ascii="Times New Roman" w:hAnsi="Times New Roman" w:cs="Times New Roman"/>
                          <w:color w:val="141413"/>
                          <w:lang w:val="fr-FR"/>
                        </w:rPr>
                        <w:t>3. Increasing cooperation of the stakeholders: The EU should facilitate cooperation of local communities, governments, businesses and civil society organisations in the area of climate commitments.</w:t>
                      </w:r>
                    </w:p>
                    <w:p w14:paraId="43BF9422" w14:textId="1CE77ADB" w:rsidR="004B5C5A" w:rsidRPr="004967AD" w:rsidRDefault="004B5C5A" w:rsidP="004B5C5A">
                      <w:pPr>
                        <w:spacing w:line="360" w:lineRule="auto"/>
                        <w:jc w:val="both"/>
                        <w:rPr>
                          <w:rFonts w:ascii="Times New Roman" w:hAnsi="Times New Roman" w:cs="Times New Roman"/>
                          <w:color w:val="141413"/>
                          <w:lang w:val="fr-FR"/>
                        </w:rPr>
                      </w:pPr>
                    </w:p>
                    <w:p w14:paraId="15EBD3A5" w14:textId="27A2A855" w:rsidR="00FB7169" w:rsidRPr="004967AD" w:rsidRDefault="00FB7169" w:rsidP="00FB7169">
                      <w:pPr>
                        <w:spacing w:line="360" w:lineRule="auto"/>
                        <w:jc w:val="both"/>
                        <w:rPr>
                          <w:rFonts w:ascii="Times New Roman" w:hAnsi="Times New Roman" w:cs="Times New Roman"/>
                          <w:color w:val="141413"/>
                          <w:lang w:val="fr-FR"/>
                        </w:rPr>
                      </w:pPr>
                    </w:p>
                  </w:txbxContent>
                </v:textbox>
                <w10:wrap type="through" anchorx="page" anchory="margin"/>
              </v:shape>
            </w:pict>
          </mc:Fallback>
        </mc:AlternateContent>
      </w:r>
      <w:r w:rsidR="007C48FF">
        <w:rPr>
          <w:noProof/>
          <w:lang w:val="tr-TR" w:eastAsia="tr-TR"/>
        </w:rPr>
        <mc:AlternateContent>
          <mc:Choice Requires="wps">
            <w:drawing>
              <wp:anchor distT="0" distB="0" distL="114300" distR="114300" simplePos="0" relativeHeight="251707447" behindDoc="0" locked="0" layoutInCell="1" allowOverlap="1" wp14:anchorId="2AF3362A" wp14:editId="3B25FE81">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66B739FA" w14:textId="1F65D4B7"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5513EA">
                              <w:rPr>
                                <w:rFonts w:ascii="Calibri" w:hAnsi="Calibri" w:cs="Arial"/>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7" style="position:absolute;left:0;text-align:left;margin-left:28.75pt;margin-top:29.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BhwCg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" fillcolor="#073779 [3204]" stroked="f">
                <v:textbox inset=",7.2pt,,7.2pt">
                  <w:txbxContent>
                    <w:p w14:paraId="66B739FA" w14:textId="1F65D4B7"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5513EA">
                        <w:rPr>
                          <w:rFonts w:ascii="Calibri" w:hAnsi="Calibri" w:cs="Arial"/>
                          <w:color w:val="FFFFFF" w:themeColor="background1"/>
                          <w:sz w:val="44"/>
                          <w:szCs w:val="44"/>
                          <w:lang w:val="fr-FR"/>
                        </w:rPr>
                        <w:t>3</w:t>
                      </w:r>
                    </w:p>
                  </w:txbxContent>
                </v:textbox>
                <w10:wrap anchorx="page" anchory="page"/>
              </v:rect>
            </w:pict>
          </mc:Fallback>
        </mc:AlternateContent>
      </w:r>
      <w:r w:rsidR="006C0E3E">
        <w:rPr>
          <w:noProof/>
          <w:lang w:val="tr-TR" w:eastAsia="tr-TR"/>
        </w:rPr>
        <mc:AlternateContent>
          <mc:Choice Requires="wps">
            <w:drawing>
              <wp:anchor distT="0" distB="0" distL="114300" distR="114300" simplePos="0" relativeHeight="251658273" behindDoc="0" locked="0" layoutInCell="1" allowOverlap="1" wp14:anchorId="18F77AE5" wp14:editId="69325F82">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8"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" filled="f" stroked="f">
                <v:textbox inset="14.4pt,0,14.4pt,0">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BA369F">
        <w:br w:type="page"/>
      </w:r>
      <w:r w:rsidR="00427F88">
        <w:rPr>
          <w:noProof/>
          <w:lang w:val="tr-TR" w:eastAsia="tr-TR"/>
        </w:rPr>
        <w:lastRenderedPageBreak/>
        <mc:AlternateContent>
          <mc:Choice Requires="wps">
            <w:drawing>
              <wp:anchor distT="0" distB="0" distL="114300" distR="114300" simplePos="0" relativeHeight="251663360" behindDoc="0" locked="0" layoutInCell="1" allowOverlap="1" wp14:anchorId="493B055E" wp14:editId="397D73A3">
                <wp:simplePos x="0" y="0"/>
                <wp:positionH relativeFrom="page">
                  <wp:posOffset>4189863</wp:posOffset>
                </wp:positionH>
                <wp:positionV relativeFrom="page">
                  <wp:posOffset>4667534</wp:posOffset>
                </wp:positionV>
                <wp:extent cx="2929624" cy="1248770"/>
                <wp:effectExtent l="0" t="0" r="0" b="8890"/>
                <wp:wrapTight wrapText="bothSides">
                  <wp:wrapPolygon edited="0">
                    <wp:start x="983" y="0"/>
                    <wp:lineTo x="983" y="21424"/>
                    <wp:lineTo x="20509" y="21424"/>
                    <wp:lineTo x="20509" y="0"/>
                    <wp:lineTo x="983" y="0"/>
                  </wp:wrapPolygon>
                </wp:wrapTight>
                <wp:docPr id="2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624" cy="12487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70FEFC3" w14:textId="1B155863" w:rsidR="007C48FF" w:rsidRPr="00427F88" w:rsidRDefault="007C48FF" w:rsidP="00427F88">
                            <w:pPr>
                              <w:pStyle w:val="Balk2"/>
                              <w:spacing w:line="240" w:lineRule="auto"/>
                              <w:rPr>
                                <w:sz w:val="36"/>
                                <w:szCs w:val="36"/>
                              </w:rPr>
                            </w:pP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B055E" id="Text Box 92" o:spid="_x0000_s1039" type="#_x0000_t202" style="position:absolute;left:0;text-align:left;margin-left:329.9pt;margin-top:367.5pt;width:230.7pt;height:98.3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" filled="f" stroked="f">
                <v:textbox inset="14.4pt,0,14.4pt,0">
                  <w:txbxContent>
                    <w:p w14:paraId="370FEFC3" w14:textId="1B155863" w:rsidR="007C48FF" w:rsidRPr="00427F88" w:rsidRDefault="007C48FF" w:rsidP="00427F88">
                      <w:pPr>
                        <w:pStyle w:val="Balk2"/>
                        <w:spacing w:line="240" w:lineRule="auto"/>
                        <w:rPr>
                          <w:sz w:val="36"/>
                          <w:szCs w:val="36"/>
                        </w:rPr>
                      </w:pPr>
                    </w:p>
                  </w:txbxContent>
                </v:textbox>
                <w10:wrap type="tight" anchorx="page" anchory="page"/>
              </v:shape>
            </w:pict>
          </mc:Fallback>
        </mc:AlternateContent>
      </w:r>
      <w:r w:rsidR="007C48FF">
        <w:rPr>
          <w:noProof/>
          <w:lang w:val="tr-TR" w:eastAsia="tr-TR"/>
        </w:rPr>
        <mc:AlternateContent>
          <mc:Choice Requires="wps">
            <w:drawing>
              <wp:anchor distT="0" distB="0" distL="114300" distR="114300" simplePos="0" relativeHeight="251662336" behindDoc="0" locked="0" layoutInCell="1" allowOverlap="1" wp14:anchorId="4C86EEE6" wp14:editId="0355924E">
                <wp:simplePos x="0" y="0"/>
                <wp:positionH relativeFrom="page">
                  <wp:posOffset>4036695</wp:posOffset>
                </wp:positionH>
                <wp:positionV relativeFrom="page">
                  <wp:posOffset>365760</wp:posOffset>
                </wp:positionV>
                <wp:extent cx="2973705" cy="4154805"/>
                <wp:effectExtent l="0" t="0" r="0" b="10795"/>
                <wp:wrapTight wrapText="bothSides">
                  <wp:wrapPolygon edited="0">
                    <wp:start x="184" y="0"/>
                    <wp:lineTo x="184" y="21524"/>
                    <wp:lineTo x="21217" y="21524"/>
                    <wp:lineTo x="21217" y="0"/>
                    <wp:lineTo x="184"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05" cy="41548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2E0BCFA" w14:textId="77777777" w:rsidR="007C48FF" w:rsidRDefault="007C48FF" w:rsidP="00D73FDD">
                            <w:pPr>
                              <w:jc w:val="both"/>
                              <w:rPr>
                                <w:rFonts w:ascii="Calibri" w:hAnsi="Calibri" w:cs="Arial"/>
                                <w:color w:val="141413"/>
                                <w:sz w:val="26"/>
                                <w:szCs w:val="26"/>
                                <w:lang w:val="fr-FR"/>
                              </w:rPr>
                            </w:pPr>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40" type="#_x0000_t202" style="position:absolute;left:0;text-align:left;margin-left:317.85pt;margin-top:28.8pt;width:234.15pt;height:327.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" filled="f" stroked="f">
                <v:textbox inset=",0,,0">
                  <w:txbxContent>
                    <w:p w14:paraId="42E0BCFA" w14:textId="77777777" w:rsidR="007C48FF" w:rsidRDefault="007C48FF" w:rsidP="00D73FDD">
                      <w:pPr>
                        <w:jc w:val="both"/>
                        <w:rPr>
                          <w:rFonts w:ascii="Calibri" w:hAnsi="Calibri" w:cs="Arial"/>
                          <w:color w:val="141413"/>
                          <w:sz w:val="26"/>
                          <w:szCs w:val="26"/>
                          <w:lang w:val="fr-FR"/>
                        </w:rPr>
                      </w:pPr>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v:textbox>
                <w10:wrap type="tight" anchorx="page" anchory="page"/>
              </v:shape>
            </w:pict>
          </mc:Fallback>
        </mc:AlternateContent>
      </w:r>
      <w:r w:rsidR="007C48FF">
        <w:rPr>
          <w:noProof/>
          <w:lang w:val="tr-TR" w:eastAsia="tr-TR"/>
        </w:rPr>
        <mc:AlternateContent>
          <mc:Choice Requires="wps">
            <w:drawing>
              <wp:anchor distT="0" distB="0" distL="114300" distR="114300" simplePos="0" relativeHeight="251691063" behindDoc="0" locked="0" layoutInCell="1" allowOverlap="1" wp14:anchorId="5BC051A5" wp14:editId="45280EBF">
                <wp:simplePos x="0" y="0"/>
                <wp:positionH relativeFrom="page">
                  <wp:posOffset>365760</wp:posOffset>
                </wp:positionH>
                <wp:positionV relativeFrom="page">
                  <wp:posOffset>1057275</wp:posOffset>
                </wp:positionV>
                <wp:extent cx="3345180" cy="8556625"/>
                <wp:effectExtent l="0" t="0" r="0" b="3175"/>
                <wp:wrapThrough wrapText="bothSides">
                  <wp:wrapPolygon edited="0">
                    <wp:start x="164" y="0"/>
                    <wp:lineTo x="164" y="21544"/>
                    <wp:lineTo x="21157" y="21544"/>
                    <wp:lineTo x="21321" y="0"/>
                    <wp:lineTo x="164"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85566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3F80C4B" w14:textId="23309D75" w:rsidR="00131FB7" w:rsidRPr="006A3311" w:rsidRDefault="00131FB7" w:rsidP="00D73FDD">
                            <w:pPr>
                              <w:jc w:val="both"/>
                              <w:rPr>
                                <w:noProof/>
                                <w:lang w:val="fr-FR" w:eastAsia="fr-FR"/>
                              </w:rPr>
                            </w:pPr>
                          </w:p>
                          <w:p w14:paraId="2DFC46BB" w14:textId="77777777" w:rsidR="00131FB7" w:rsidRPr="006A3311" w:rsidRDefault="00131FB7" w:rsidP="006C0E3E">
                            <w:pPr>
                              <w:jc w:val="both"/>
                              <w:rPr>
                                <w:noProof/>
                                <w:lang w:val="fr-FR" w:eastAsia="fr-FR"/>
                              </w:rPr>
                            </w:pPr>
                          </w:p>
                          <w:p w14:paraId="4232313A"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41" type="#_x0000_t202" style="position:absolute;left:0;text-align:left;margin-left:28.8pt;margin-top:83.25pt;width:263.4pt;height:673.75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" filled="f" stroked="f">
                <v:textbox>
                  <w:txbxContent>
                    <w:p w14:paraId="13F80C4B" w14:textId="23309D75" w:rsidR="00131FB7" w:rsidRPr="006A3311" w:rsidRDefault="00131FB7" w:rsidP="00D73FDD">
                      <w:pPr>
                        <w:jc w:val="both"/>
                        <w:rPr>
                          <w:noProof/>
                          <w:lang w:val="fr-FR" w:eastAsia="fr-FR"/>
                        </w:rPr>
                      </w:pPr>
                    </w:p>
                    <w:p w14:paraId="2DFC46BB" w14:textId="77777777" w:rsidR="00131FB7" w:rsidRPr="006A3311" w:rsidRDefault="00131FB7" w:rsidP="006C0E3E">
                      <w:pPr>
                        <w:jc w:val="both"/>
                        <w:rPr>
                          <w:noProof/>
                          <w:lang w:val="fr-FR" w:eastAsia="fr-FR"/>
                        </w:rPr>
                      </w:pPr>
                    </w:p>
                    <w:p w14:paraId="4232313A" w14:textId="77777777" w:rsidR="00131FB7" w:rsidRPr="006A3311" w:rsidRDefault="00131FB7" w:rsidP="006C0E3E">
                      <w:pPr>
                        <w:jc w:val="both"/>
                        <w:rPr>
                          <w:noProof/>
                          <w:lang w:val="fr-FR" w:eastAsia="fr-FR"/>
                        </w:rPr>
                      </w:pPr>
                    </w:p>
                  </w:txbxContent>
                </v:textbox>
                <w10:wrap type="through" anchorx="page" anchory="page"/>
              </v:shape>
            </w:pict>
          </mc:Fallback>
        </mc:AlternateContent>
      </w:r>
      <w:r w:rsidR="007C48FF">
        <w:rPr>
          <w:noProof/>
          <w:lang w:val="tr-TR" w:eastAsia="tr-TR"/>
        </w:rPr>
        <mc:AlternateContent>
          <mc:Choice Requires="wps">
            <w:drawing>
              <wp:anchor distT="0" distB="0" distL="114300" distR="114300" simplePos="0" relativeHeight="251658250" behindDoc="0" locked="0" layoutInCell="1" allowOverlap="1" wp14:anchorId="5F556749" wp14:editId="25C11499">
                <wp:simplePos x="0" y="0"/>
                <wp:positionH relativeFrom="page">
                  <wp:posOffset>7059295</wp:posOffset>
                </wp:positionH>
                <wp:positionV relativeFrom="page">
                  <wp:posOffset>7352030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BC19BC" id="Rectangle 74" o:spid="_x0000_s1026" style="position:absolute;margin-left:555.85pt;margin-top:578.9pt;width:10.8pt;height:208.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" fillcolor="#073779 [3204]" stroked="f">
                <v:textbox inset=",7.2pt,,7.2pt"/>
                <w10:wrap anchorx="page" anchory="page"/>
              </v:rect>
            </w:pict>
          </mc:Fallback>
        </mc:AlternateContent>
      </w:r>
      <w:r w:rsidR="00131FB7">
        <w:rPr>
          <w:noProof/>
          <w:lang w:val="tr-TR" w:eastAsia="tr-TR"/>
        </w:rPr>
        <mc:AlternateContent>
          <mc:Choice Requires="wps">
            <w:drawing>
              <wp:anchor distT="0" distB="0" distL="114300" distR="114300" simplePos="0" relativeHeight="251701303" behindDoc="0" locked="0" layoutInCell="1" allowOverlap="1" wp14:anchorId="3B9D130B" wp14:editId="13F05275">
                <wp:simplePos x="0" y="0"/>
                <wp:positionH relativeFrom="page">
                  <wp:posOffset>3780155</wp:posOffset>
                </wp:positionH>
                <wp:positionV relativeFrom="page">
                  <wp:posOffset>365760</wp:posOffset>
                </wp:positionV>
                <wp:extent cx="3282315" cy="9466580"/>
                <wp:effectExtent l="0" t="0" r="0" b="7620"/>
                <wp:wrapTight wrapText="bothSides">
                  <wp:wrapPolygon edited="0">
                    <wp:start x="167" y="0"/>
                    <wp:lineTo x="167" y="21559"/>
                    <wp:lineTo x="21228" y="21559"/>
                    <wp:lineTo x="21228" y="0"/>
                    <wp:lineTo x="167" y="0"/>
                  </wp:wrapPolygon>
                </wp:wrapTight>
                <wp:docPr id="8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94665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855ECB9" w14:textId="77777777" w:rsidR="00131FB7" w:rsidRDefault="00131FB7" w:rsidP="00D73FDD">
                            <w:pPr>
                              <w:jc w:val="both"/>
                              <w:rPr>
                                <w:rFonts w:ascii="Calibri" w:hAnsi="Calibri" w:cs="Arial"/>
                                <w:color w:val="141413"/>
                                <w:sz w:val="26"/>
                                <w:szCs w:val="26"/>
                                <w:lang w:val="fr-FR"/>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D130B" id="_x0000_s1042" type="#_x0000_t202" style="position:absolute;left:0;text-align:left;margin-left:297.65pt;margin-top:28.8pt;width:258.45pt;height:745.4pt;z-index:2517013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" filled="f" stroked="f">
                <v:textbox inset=",0,,0">
                  <w:txbxContent>
                    <w:p w14:paraId="7855ECB9" w14:textId="77777777" w:rsidR="00131FB7" w:rsidRDefault="00131FB7" w:rsidP="00D73FDD">
                      <w:pPr>
                        <w:jc w:val="both"/>
                        <w:rPr>
                          <w:rFonts w:ascii="Calibri" w:hAnsi="Calibri" w:cs="Arial"/>
                          <w:color w:val="141413"/>
                          <w:sz w:val="26"/>
                          <w:szCs w:val="26"/>
                          <w:lang w:val="fr-FR"/>
                        </w:rPr>
                      </w:pPr>
                    </w:p>
                  </w:txbxContent>
                </v:textbox>
                <w10:wrap type="tight" anchorx="page" anchory="page"/>
              </v:shape>
            </w:pict>
          </mc:Fallback>
        </mc:AlternateContent>
      </w:r>
      <w:r w:rsidR="00D73FDD">
        <w:rPr>
          <w:noProof/>
          <w:lang w:val="tr-TR" w:eastAsia="tr-TR"/>
        </w:rPr>
        <mc:AlternateContent>
          <mc:Choice Requires="wps">
            <w:drawing>
              <wp:anchor distT="0" distB="0" distL="114300" distR="114300" simplePos="0" relativeHeight="251699255" behindDoc="0" locked="0" layoutInCell="1" allowOverlap="1" wp14:anchorId="05981498" wp14:editId="365AC6A3">
                <wp:simplePos x="0" y="0"/>
                <wp:positionH relativeFrom="page">
                  <wp:posOffset>365760</wp:posOffset>
                </wp:positionH>
                <wp:positionV relativeFrom="page">
                  <wp:posOffset>3288665</wp:posOffset>
                </wp:positionV>
                <wp:extent cx="3137535" cy="7288530"/>
                <wp:effectExtent l="0" t="0" r="0" b="1270"/>
                <wp:wrapTight wrapText="bothSides">
                  <wp:wrapPolygon edited="0">
                    <wp:start x="175" y="0"/>
                    <wp:lineTo x="175" y="21528"/>
                    <wp:lineTo x="21158" y="21528"/>
                    <wp:lineTo x="21158" y="0"/>
                    <wp:lineTo x="175" y="0"/>
                  </wp:wrapPolygon>
                </wp:wrapTight>
                <wp:docPr id="7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7535" cy="72885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8FA78A0" w14:textId="77777777" w:rsidR="00131FB7" w:rsidRDefault="00131FB7" w:rsidP="00D73FDD">
                            <w:pPr>
                              <w:pStyle w:val="GvdeMetni"/>
                            </w:pPr>
                          </w:p>
                          <w:p w14:paraId="68EE3CF0" w14:textId="77777777" w:rsidR="001E5E21" w:rsidRDefault="001E5E21"/>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81498" id="_x0000_s1043" type="#_x0000_t202" style="position:absolute;left:0;text-align:left;margin-left:28.8pt;margin-top:258.95pt;width:247.05pt;height:573.9pt;z-index:251699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" filled="f" stroked="f">
                <v:textbox inset=",0,,0">
                  <w:txbxContent>
                    <w:p w14:paraId="78FA78A0" w14:textId="77777777" w:rsidR="00131FB7" w:rsidRDefault="00131FB7" w:rsidP="00D73FDD">
                      <w:pPr>
                        <w:pStyle w:val="GvdeMetni"/>
                      </w:pPr>
                    </w:p>
                    <w:p w14:paraId="68EE3CF0" w14:textId="77777777" w:rsidR="001E5E21" w:rsidRDefault="001E5E21"/>
                  </w:txbxContent>
                </v:textbox>
                <w10:wrap type="tight" anchorx="page" anchory="page"/>
              </v:shape>
            </w:pict>
          </mc:Fallback>
        </mc:AlternateContent>
      </w:r>
      <w:r w:rsidR="00D73FDD">
        <w:rPr>
          <w:noProof/>
          <w:lang w:val="tr-TR" w:eastAsia="tr-TR"/>
        </w:rPr>
        <mc:AlternateContent>
          <mc:Choice Requires="wps">
            <w:drawing>
              <wp:anchor distT="0" distB="0" distL="114300" distR="114300" simplePos="0" relativeHeight="251697207" behindDoc="0" locked="0" layoutInCell="1" allowOverlap="1" wp14:anchorId="2D3D3A92" wp14:editId="0C8D37A7">
                <wp:simplePos x="0" y="0"/>
                <wp:positionH relativeFrom="page">
                  <wp:posOffset>793115</wp:posOffset>
                </wp:positionH>
                <wp:positionV relativeFrom="page">
                  <wp:posOffset>1210310</wp:posOffset>
                </wp:positionV>
                <wp:extent cx="2294890" cy="396240"/>
                <wp:effectExtent l="0" t="0" r="0" b="10160"/>
                <wp:wrapTight wrapText="bothSides">
                  <wp:wrapPolygon edited="0">
                    <wp:start x="1195" y="0"/>
                    <wp:lineTo x="1195" y="20769"/>
                    <wp:lineTo x="20321" y="20769"/>
                    <wp:lineTo x="20321" y="0"/>
                    <wp:lineTo x="1195" y="0"/>
                  </wp:wrapPolygon>
                </wp:wrapTight>
                <wp:docPr id="77"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B2CE5A8" w14:textId="24138C45" w:rsidR="00131FB7" w:rsidRPr="006C0E3E" w:rsidRDefault="00131FB7" w:rsidP="00D73FDD">
                            <w:pPr>
                              <w:pStyle w:val="GvdeMetni"/>
                              <w:rPr>
                                <w:color w:val="FFFFFF" w:themeColor="background1"/>
                              </w:rPr>
                            </w:pPr>
                            <w:r w:rsidRPr="006C0E3E">
                              <w:rPr>
                                <w:color w:val="FFFFFF" w:themeColor="background1"/>
                              </w:rPr>
                              <w:t>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D3A92" id="_x0000_s1044" type="#_x0000_t202" style="position:absolute;left:0;text-align:left;margin-left:62.45pt;margin-top:95.3pt;width:180.7pt;height:31.2pt;z-index:251697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" filled="f" stroked="f">
                <v:textbox inset="14.4pt,0,14.4pt,0">
                  <w:txbxContent>
                    <w:p w14:paraId="3B2CE5A8" w14:textId="24138C45" w:rsidR="00131FB7" w:rsidRPr="006C0E3E" w:rsidRDefault="00131FB7" w:rsidP="00D73FDD">
                      <w:pPr>
                        <w:pStyle w:val="GvdeMetni"/>
                        <w:rPr>
                          <w:color w:val="FFFFFF" w:themeColor="background1"/>
                        </w:rPr>
                      </w:pPr>
                      <w:r w:rsidRPr="006C0E3E">
                        <w:rPr>
                          <w:color w:val="FFFFFF" w:themeColor="background1"/>
                        </w:rPr>
                        <w:t>PTIONAL</w:t>
                      </w:r>
                    </w:p>
                  </w:txbxContent>
                </v:textbox>
                <w10:wrap type="tight" anchorx="page" anchory="page"/>
              </v:shape>
            </w:pict>
          </mc:Fallback>
        </mc:AlternateContent>
      </w:r>
      <w:r w:rsidR="00B36564">
        <w:rPr>
          <w:noProof/>
          <w:lang w:val="tr-TR" w:eastAsia="tr-TR"/>
        </w:rPr>
        <mc:AlternateContent>
          <mc:Choice Requires="wps">
            <w:drawing>
              <wp:anchor distT="0" distB="0" distL="114300" distR="114300" simplePos="0" relativeHeight="251703351" behindDoc="0" locked="0" layoutInCell="1" allowOverlap="1" wp14:anchorId="7875FE8D" wp14:editId="20788229">
                <wp:simplePos x="0" y="0"/>
                <wp:positionH relativeFrom="page">
                  <wp:posOffset>3903260</wp:posOffset>
                </wp:positionH>
                <wp:positionV relativeFrom="page">
                  <wp:posOffset>395785</wp:posOffset>
                </wp:positionV>
                <wp:extent cx="3281831" cy="6898943"/>
                <wp:effectExtent l="0" t="0" r="0" b="16510"/>
                <wp:wrapTight wrapText="bothSides">
                  <wp:wrapPolygon edited="0">
                    <wp:start x="251" y="0"/>
                    <wp:lineTo x="251" y="21592"/>
                    <wp:lineTo x="21190" y="21592"/>
                    <wp:lineTo x="21190" y="0"/>
                    <wp:lineTo x="251"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1831" cy="689894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335BECF" w14:textId="412D3223"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45" type="#_x0000_t202" style="position:absolute;left:0;text-align:left;margin-left:307.35pt;margin-top:31.15pt;width:258.4pt;height:543.2pt;z-index:2517033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" filled="f" stroked="f">
                <v:textbox inset=",0,,0">
                  <w:txbxContent>
                    <w:p w14:paraId="6335BECF" w14:textId="412D3223" w:rsidR="00131FB7" w:rsidRDefault="00131FB7" w:rsidP="00D73FDD">
                      <w:pPr>
                        <w:pStyle w:val="GvdeMetni"/>
                      </w:pPr>
                    </w:p>
                  </w:txbxContent>
                </v:textbox>
                <w10:wrap type="tight" anchorx="page" anchory="page"/>
              </v:shape>
            </w:pict>
          </mc:Fallback>
        </mc:AlternateContent>
      </w:r>
      <w:r w:rsidR="00F614E0">
        <w:rPr>
          <w:noProof/>
          <w:lang w:val="tr-TR" w:eastAsia="tr-TR"/>
        </w:rPr>
        <mc:AlternateContent>
          <mc:Choice Requires="wps">
            <w:drawing>
              <wp:anchor distT="0" distB="0" distL="114300" distR="114300" simplePos="0" relativeHeight="251658278" behindDoc="0" locked="0" layoutInCell="1" allowOverlap="1" wp14:anchorId="4650FA43" wp14:editId="75E198A3">
                <wp:simplePos x="0" y="0"/>
                <wp:positionH relativeFrom="page">
                  <wp:posOffset>365760</wp:posOffset>
                </wp:positionH>
                <wp:positionV relativeFrom="page">
                  <wp:posOffset>7543800</wp:posOffset>
                </wp:positionV>
                <wp:extent cx="6858000" cy="2514600"/>
                <wp:effectExtent l="0" t="0" r="0" b="0"/>
                <wp:wrapTight wrapText="bothSides">
                  <wp:wrapPolygon edited="0">
                    <wp:start x="400" y="0"/>
                    <wp:lineTo x="400" y="21382"/>
                    <wp:lineTo x="21120" y="21382"/>
                    <wp:lineTo x="21120" y="0"/>
                    <wp:lineTo x="40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514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AA61523" w14:textId="3CD0368B" w:rsidR="00131FB7" w:rsidRDefault="00131FB7" w:rsidP="0064247E">
                            <w:pPr>
                              <w:pStyle w:val="GvdeMetni3"/>
                              <w:jc w:val="left"/>
                              <w:rPr>
                                <w:rFonts w:ascii="Calibri" w:hAnsi="Calibri"/>
                                <w:b w:val="0"/>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8B5FAE">
                              <w:t>Zeynep Defne Aydın, Student in</w:t>
                            </w:r>
                            <w:r w:rsidR="002F6DD3">
                              <w:t xml:space="preserve"> the Department of</w:t>
                            </w:r>
                            <w:r w:rsidR="008B5FAE">
                              <w:t xml:space="preserve"> </w:t>
                            </w:r>
                            <w:r w:rsidR="0064247E">
                              <w:t xml:space="preserve">International Relations </w:t>
                            </w:r>
                            <w:r w:rsidR="008B5FAE">
                              <w:t xml:space="preserve">at </w:t>
                            </w:r>
                            <w:proofErr w:type="spellStart"/>
                            <w:r w:rsidR="0064247E">
                              <w:t>Ça</w:t>
                            </w:r>
                            <w:r w:rsidR="0064247E">
                              <w:rPr>
                                <w:rFonts w:ascii="Calibri" w:hAnsi="Calibri" w:cs="Calibri"/>
                              </w:rPr>
                              <w:t>ğ</w:t>
                            </w:r>
                            <w:proofErr w:type="spellEnd"/>
                            <w:r w:rsidR="0064247E">
                              <w:rPr>
                                <w:rFonts w:ascii="Calibri" w:hAnsi="Calibri" w:cs="Calibri"/>
                              </w:rPr>
                              <w:t xml:space="preserve"> </w:t>
                            </w:r>
                            <w:r w:rsidR="008B5FAE">
                              <w:t xml:space="preserve">University. </w:t>
                            </w:r>
                            <w:bookmarkStart w:id="0" w:name="_MON_1851998796"/>
                            <w:bookmarkEnd w:id="0"/>
                            <w:r w:rsidR="008B5FAE">
                              <w:rPr>
                                <w:rFonts w:ascii="Calibri" w:hAnsi="Calibri"/>
                                <w:b w:val="0"/>
                                <w:sz w:val="24"/>
                                <w:szCs w:val="24"/>
                              </w:rPr>
                              <w:object w:dxaOrig="9072" w:dyaOrig="450" w14:anchorId="73E558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0pt;height:24pt">
                                  <v:imagedata r:id="rId12" o:title=""/>
                                </v:shape>
                                <o:OLEObject Type="Embed" ProgID="Word.Document.12" ShapeID="_x0000_i1026" DrawAspect="Content" ObjectID="_1854454953" r:id="rId13">
                                  <o:FieldCodes>\s</o:FieldCodes>
                                </o:OLEObject>
                              </w:object>
                            </w: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6" type="#_x0000_t202" style="position:absolute;left:0;text-align:left;margin-left:28.8pt;margin-top:594pt;width:540pt;height:198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" filled="f" stroked="f">
                <v:textbox inset="14.4pt,0,14.4pt,0">
                  <w:txbxContent>
                    <w:p w14:paraId="6AA61523" w14:textId="3CD0368B" w:rsidR="00131FB7" w:rsidRDefault="00131FB7" w:rsidP="0064247E">
                      <w:pPr>
                        <w:pStyle w:val="GvdeMetni3"/>
                        <w:jc w:val="left"/>
                        <w:rPr>
                          <w:rFonts w:ascii="Calibri" w:hAnsi="Calibri"/>
                          <w:b w:val="0"/>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8B5FAE">
                        <w:t>Zeynep Defne Aydın, Student in</w:t>
                      </w:r>
                      <w:r w:rsidR="002F6DD3">
                        <w:t xml:space="preserve"> the Department of</w:t>
                      </w:r>
                      <w:r w:rsidR="008B5FAE">
                        <w:t xml:space="preserve"> </w:t>
                      </w:r>
                      <w:r w:rsidR="0064247E">
                        <w:t xml:space="preserve">International Relations </w:t>
                      </w:r>
                      <w:r w:rsidR="008B5FAE">
                        <w:t xml:space="preserve">at </w:t>
                      </w:r>
                      <w:proofErr w:type="spellStart"/>
                      <w:r w:rsidR="0064247E">
                        <w:t>Ça</w:t>
                      </w:r>
                      <w:r w:rsidR="0064247E">
                        <w:rPr>
                          <w:rFonts w:ascii="Calibri" w:hAnsi="Calibri" w:cs="Calibri"/>
                        </w:rPr>
                        <w:t>ğ</w:t>
                      </w:r>
                      <w:proofErr w:type="spellEnd"/>
                      <w:r w:rsidR="0064247E">
                        <w:rPr>
                          <w:rFonts w:ascii="Calibri" w:hAnsi="Calibri" w:cs="Calibri"/>
                        </w:rPr>
                        <w:t xml:space="preserve"> </w:t>
                      </w:r>
                      <w:r w:rsidR="008B5FAE">
                        <w:t xml:space="preserve">University. </w:t>
                      </w:r>
                      <w:bookmarkStart w:id="1" w:name="_MON_1851998796"/>
                      <w:bookmarkEnd w:id="1"/>
                      <w:r w:rsidR="008B5FAE">
                        <w:rPr>
                          <w:rFonts w:ascii="Calibri" w:hAnsi="Calibri"/>
                          <w:b w:val="0"/>
                          <w:sz w:val="24"/>
                          <w:szCs w:val="24"/>
                        </w:rPr>
                        <w:object w:dxaOrig="9072" w:dyaOrig="450" w14:anchorId="73E55897">
                          <v:shape id="_x0000_i1026" type="#_x0000_t75" style="width:480pt;height:24pt">
                            <v:imagedata r:id="rId12" o:title=""/>
                          </v:shape>
                          <o:OLEObject Type="Embed" ProgID="Word.Document.12" ShapeID="_x0000_i1026" DrawAspect="Content" ObjectID="_1854454953" r:id="rId14">
                            <o:FieldCodes>\s</o:FieldCodes>
                          </o:OLEObject>
                        </w:object>
                      </w: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v:textbox>
                <w10:wrap type="tight" anchorx="page" anchory="page"/>
              </v:shape>
            </w:pict>
          </mc:Fallback>
        </mc:AlternateContent>
      </w:r>
      <w:r w:rsidR="00F614E0">
        <w:rPr>
          <w:noProof/>
          <w:lang w:val="tr-TR" w:eastAsia="tr-TR"/>
        </w:rPr>
        <mc:AlternateContent>
          <mc:Choice Requires="wps">
            <w:drawing>
              <wp:anchor distT="0" distB="0" distL="114300" distR="114300" simplePos="0" relativeHeight="251658251" behindDoc="0" locked="0" layoutInCell="1" allowOverlap="1" wp14:anchorId="5C9C51CB" wp14:editId="5FA0994E">
                <wp:simplePos x="0" y="0"/>
                <wp:positionH relativeFrom="page">
                  <wp:posOffset>362585</wp:posOffset>
                </wp:positionH>
                <wp:positionV relativeFrom="page">
                  <wp:posOffset>7315200</wp:posOffset>
                </wp:positionV>
                <wp:extent cx="6833235" cy="2675890"/>
                <wp:effectExtent l="0" t="0" r="0"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26758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8B696" id="Rectangle 75" o:spid="_x0000_s1026" style="position:absolute;margin-left:28.55pt;margin-top:8in;width:538.05pt;height:210.7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" fillcolor="#073779 [3204]" stroked="f">
                <v:textbox inset=",7.2pt,,7.2pt"/>
                <w10:wrap anchorx="page" anchory="page"/>
              </v:rect>
            </w:pict>
          </mc:Fallback>
        </mc:AlternateContent>
      </w:r>
      <w:r w:rsidR="00131FB7">
        <w:rPr>
          <w:noProof/>
          <w:lang w:val="tr-TR" w:eastAsia="tr-TR"/>
        </w:rPr>
        <mc:AlternateContent>
          <mc:Choice Requires="wps">
            <w:drawing>
              <wp:anchor distT="0" distB="0" distL="114300" distR="114300" simplePos="0" relativeHeight="251705399" behindDoc="0" locked="0" layoutInCell="1" allowOverlap="1" wp14:anchorId="1CC2AB9F" wp14:editId="3439BB70">
                <wp:simplePos x="0" y="0"/>
                <wp:positionH relativeFrom="page">
                  <wp:posOffset>427355</wp:posOffset>
                </wp:positionH>
                <wp:positionV relativeFrom="page">
                  <wp:posOffset>395605</wp:posOffset>
                </wp:positionV>
                <wp:extent cx="3282315" cy="7073900"/>
                <wp:effectExtent l="0" t="0" r="0" b="12700"/>
                <wp:wrapTight wrapText="bothSides">
                  <wp:wrapPolygon edited="0">
                    <wp:start x="167" y="0"/>
                    <wp:lineTo x="167" y="21561"/>
                    <wp:lineTo x="21228" y="21561"/>
                    <wp:lineTo x="21228" y="0"/>
                    <wp:lineTo x="167"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7073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3A94E14" w14:textId="31049A8A" w:rsidR="00395795" w:rsidRPr="00395795" w:rsidRDefault="00395795" w:rsidP="00395795">
                            <w:pPr>
                              <w:spacing w:before="100" w:beforeAutospacing="1" w:after="100" w:afterAutospacing="1"/>
                              <w:rPr>
                                <w:rFonts w:ascii="Times New Roman" w:eastAsia="Times New Roman" w:hAnsi="Times New Roman" w:cs="Times New Roman"/>
                                <w:lang w:val="tr-TR" w:eastAsia="tr-TR"/>
                              </w:rPr>
                            </w:pPr>
                            <w:r>
                              <w:rPr>
                                <w:rFonts w:ascii="Times New Roman" w:eastAsia="Times New Roman" w:hAnsi="Times New Roman" w:cs="Times New Roman"/>
                                <w:lang w:val="tr-TR" w:eastAsia="tr-TR"/>
                              </w:rPr>
                              <w:t xml:space="preserve">4.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Commission</w:t>
                            </w:r>
                            <w:proofErr w:type="spellEnd"/>
                            <w:r w:rsidRPr="00395795">
                              <w:rPr>
                                <w:rFonts w:ascii="Times New Roman" w:eastAsia="Times New Roman" w:hAnsi="Times New Roman" w:cs="Times New Roman"/>
                                <w:lang w:val="tr-TR" w:eastAsia="tr-TR"/>
                              </w:rPr>
                              <w:t>. (</w:t>
                            </w:r>
                            <w:proofErr w:type="spellStart"/>
                            <w:r w:rsidRPr="00395795">
                              <w:rPr>
                                <w:rFonts w:ascii="Times New Roman" w:eastAsia="Times New Roman" w:hAnsi="Times New Roman" w:cs="Times New Roman"/>
                                <w:lang w:val="tr-TR" w:eastAsia="tr-TR"/>
                              </w:rPr>
                              <w:t>n.d</w:t>
                            </w:r>
                            <w:proofErr w:type="spellEnd"/>
                            <w:r w:rsidRPr="00395795">
                              <w:rPr>
                                <w:rFonts w:ascii="Times New Roman" w:eastAsia="Times New Roman" w:hAnsi="Times New Roman" w:cs="Times New Roman"/>
                                <w:lang w:val="tr-TR" w:eastAsia="tr-TR"/>
                              </w:rPr>
                              <w:t xml:space="preserve">.-a). </w:t>
                            </w:r>
                            <w:proofErr w:type="spellStart"/>
                            <w:r w:rsidRPr="00395795">
                              <w:rPr>
                                <w:rFonts w:ascii="Times New Roman" w:eastAsia="Times New Roman" w:hAnsi="Times New Roman" w:cs="Times New Roman"/>
                                <w:i/>
                                <w:iCs/>
                                <w:lang w:val="tr-TR" w:eastAsia="tr-TR"/>
                              </w:rPr>
                              <w:t>Climate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action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and</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Green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Deal</w:t>
                            </w:r>
                            <w:proofErr w:type="spellEnd"/>
                            <w:r w:rsidRPr="00395795">
                              <w:rPr>
                                <w:rFonts w:ascii="Times New Roman" w:eastAsia="Times New Roman" w:hAnsi="Times New Roman" w:cs="Times New Roman"/>
                                <w:lang w:val="tr-TR" w:eastAsia="tr-TR"/>
                              </w:rPr>
                              <w:t xml:space="preserve">. </w:t>
                            </w:r>
                            <w:hyperlink r:id="rId15" w:history="1">
                              <w:r w:rsidRPr="00395795">
                                <w:rPr>
                                  <w:rFonts w:ascii="Times New Roman" w:eastAsia="Times New Roman" w:hAnsi="Times New Roman" w:cs="Times New Roman"/>
                                  <w:color w:val="0000FF"/>
                                  <w:u w:val="single"/>
                                  <w:lang w:val="tr-TR" w:eastAsia="tr-TR"/>
                                </w:rPr>
                                <w:t>https://commission.europa.eu/topics/climate-action/climate-action-and-green-deal_en</w:t>
                              </w:r>
                            </w:hyperlink>
                          </w:p>
                          <w:p w14:paraId="71253698" w14:textId="18A96E23" w:rsidR="00395795" w:rsidRPr="00395795" w:rsidRDefault="00395795" w:rsidP="00395795">
                            <w:pPr>
                              <w:spacing w:before="100" w:beforeAutospacing="1" w:after="100" w:afterAutospacing="1"/>
                              <w:rPr>
                                <w:rFonts w:ascii="Times New Roman" w:eastAsia="Times New Roman" w:hAnsi="Times New Roman" w:cs="Times New Roman"/>
                                <w:lang w:val="tr-TR" w:eastAsia="tr-TR"/>
                              </w:rPr>
                            </w:pPr>
                            <w:r>
                              <w:rPr>
                                <w:rFonts w:ascii="Times New Roman" w:eastAsia="Times New Roman" w:hAnsi="Times New Roman" w:cs="Times New Roman"/>
                                <w:lang w:val="tr-TR" w:eastAsia="tr-TR"/>
                              </w:rPr>
                              <w:t xml:space="preserve">5.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Commission</w:t>
                            </w:r>
                            <w:proofErr w:type="spellEnd"/>
                            <w:r w:rsidRPr="00395795">
                              <w:rPr>
                                <w:rFonts w:ascii="Times New Roman" w:eastAsia="Times New Roman" w:hAnsi="Times New Roman" w:cs="Times New Roman"/>
                                <w:lang w:val="tr-TR" w:eastAsia="tr-TR"/>
                              </w:rPr>
                              <w:t>. (</w:t>
                            </w:r>
                            <w:proofErr w:type="spellStart"/>
                            <w:r w:rsidRPr="00395795">
                              <w:rPr>
                                <w:rFonts w:ascii="Times New Roman" w:eastAsia="Times New Roman" w:hAnsi="Times New Roman" w:cs="Times New Roman"/>
                                <w:lang w:val="tr-TR" w:eastAsia="tr-TR"/>
                              </w:rPr>
                              <w:t>n.d</w:t>
                            </w:r>
                            <w:proofErr w:type="spellEnd"/>
                            <w:r w:rsidRPr="00395795">
                              <w:rPr>
                                <w:rFonts w:ascii="Times New Roman" w:eastAsia="Times New Roman" w:hAnsi="Times New Roman" w:cs="Times New Roman"/>
                                <w:lang w:val="tr-TR" w:eastAsia="tr-TR"/>
                              </w:rPr>
                              <w:t xml:space="preserve">.-b).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Climate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Pact</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Climate</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Pact</w:t>
                            </w:r>
                            <w:proofErr w:type="spellEnd"/>
                            <w:r w:rsidRPr="00395795">
                              <w:rPr>
                                <w:rFonts w:ascii="Times New Roman" w:eastAsia="Times New Roman" w:hAnsi="Times New Roman" w:cs="Times New Roman"/>
                                <w:lang w:val="tr-TR" w:eastAsia="tr-TR"/>
                              </w:rPr>
                              <w:t xml:space="preserve">. </w:t>
                            </w:r>
                            <w:hyperlink r:id="rId16" w:history="1">
                              <w:r w:rsidRPr="00395795">
                                <w:rPr>
                                  <w:rFonts w:ascii="Times New Roman" w:eastAsia="Times New Roman" w:hAnsi="Times New Roman" w:cs="Times New Roman"/>
                                  <w:color w:val="0000FF"/>
                                  <w:u w:val="single"/>
                                  <w:lang w:val="tr-TR" w:eastAsia="tr-TR"/>
                                </w:rPr>
                                <w:t>https://climate-pact.europa.eu/index_en</w:t>
                              </w:r>
                            </w:hyperlink>
                          </w:p>
                          <w:p w14:paraId="3BAC638C" w14:textId="36F2EB90" w:rsidR="00395795" w:rsidRPr="00395795" w:rsidRDefault="00395795" w:rsidP="00395795">
                            <w:pPr>
                              <w:spacing w:before="100" w:beforeAutospacing="1" w:after="100" w:afterAutospacing="1"/>
                              <w:rPr>
                                <w:rFonts w:ascii="Times New Roman" w:eastAsia="Times New Roman" w:hAnsi="Times New Roman" w:cs="Times New Roman"/>
                                <w:lang w:val="tr-TR" w:eastAsia="tr-TR"/>
                              </w:rPr>
                            </w:pPr>
                            <w:r>
                              <w:rPr>
                                <w:rFonts w:ascii="Times New Roman" w:eastAsia="Times New Roman" w:hAnsi="Times New Roman" w:cs="Times New Roman"/>
                                <w:lang w:val="tr-TR" w:eastAsia="tr-TR"/>
                              </w:rPr>
                              <w:t xml:space="preserve">6.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Union</w:t>
                            </w:r>
                            <w:proofErr w:type="spellEnd"/>
                            <w:r w:rsidRPr="00395795">
                              <w:rPr>
                                <w:rFonts w:ascii="Times New Roman" w:eastAsia="Times New Roman" w:hAnsi="Times New Roman" w:cs="Times New Roman"/>
                                <w:lang w:val="tr-TR" w:eastAsia="tr-TR"/>
                              </w:rPr>
                              <w:t xml:space="preserve">. (2021). </w:t>
                            </w:r>
                            <w:proofErr w:type="spellStart"/>
                            <w:r w:rsidRPr="00395795">
                              <w:rPr>
                                <w:rFonts w:ascii="Times New Roman" w:eastAsia="Times New Roman" w:hAnsi="Times New Roman" w:cs="Times New Roman"/>
                                <w:i/>
                                <w:iCs/>
                                <w:lang w:val="tr-TR" w:eastAsia="tr-TR"/>
                              </w:rPr>
                              <w:t>Regulation</w:t>
                            </w:r>
                            <w:proofErr w:type="spellEnd"/>
                            <w:r w:rsidRPr="00395795">
                              <w:rPr>
                                <w:rFonts w:ascii="Times New Roman" w:eastAsia="Times New Roman" w:hAnsi="Times New Roman" w:cs="Times New Roman"/>
                                <w:i/>
                                <w:iCs/>
                                <w:lang w:val="tr-TR" w:eastAsia="tr-TR"/>
                              </w:rPr>
                              <w:t xml:space="preserve"> (EU) 2021/1119 of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Parliament</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and</w:t>
                            </w:r>
                            <w:proofErr w:type="spellEnd"/>
                            <w:r w:rsidRPr="00395795">
                              <w:rPr>
                                <w:rFonts w:ascii="Times New Roman" w:eastAsia="Times New Roman" w:hAnsi="Times New Roman" w:cs="Times New Roman"/>
                                <w:i/>
                                <w:iCs/>
                                <w:lang w:val="tr-TR" w:eastAsia="tr-TR"/>
                              </w:rPr>
                              <w:t xml:space="preserve"> of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Council</w:t>
                            </w:r>
                            <w:proofErr w:type="spellEnd"/>
                            <w:r w:rsidRPr="00395795">
                              <w:rPr>
                                <w:rFonts w:ascii="Times New Roman" w:eastAsia="Times New Roman" w:hAnsi="Times New Roman" w:cs="Times New Roman"/>
                                <w:i/>
                                <w:iCs/>
                                <w:lang w:val="tr-TR" w:eastAsia="tr-TR"/>
                              </w:rPr>
                              <w:t xml:space="preserve"> of 30 </w:t>
                            </w:r>
                            <w:proofErr w:type="spellStart"/>
                            <w:r w:rsidRPr="00395795">
                              <w:rPr>
                                <w:rFonts w:ascii="Times New Roman" w:eastAsia="Times New Roman" w:hAnsi="Times New Roman" w:cs="Times New Roman"/>
                                <w:i/>
                                <w:iCs/>
                                <w:lang w:val="tr-TR" w:eastAsia="tr-TR"/>
                              </w:rPr>
                              <w:t>June</w:t>
                            </w:r>
                            <w:proofErr w:type="spellEnd"/>
                            <w:r w:rsidRPr="00395795">
                              <w:rPr>
                                <w:rFonts w:ascii="Times New Roman" w:eastAsia="Times New Roman" w:hAnsi="Times New Roman" w:cs="Times New Roman"/>
                                <w:i/>
                                <w:iCs/>
                                <w:lang w:val="tr-TR" w:eastAsia="tr-TR"/>
                              </w:rPr>
                              <w:t xml:space="preserve"> 2021 </w:t>
                            </w:r>
                            <w:proofErr w:type="spellStart"/>
                            <w:r w:rsidRPr="00395795">
                              <w:rPr>
                                <w:rFonts w:ascii="Times New Roman" w:eastAsia="Times New Roman" w:hAnsi="Times New Roman" w:cs="Times New Roman"/>
                                <w:i/>
                                <w:iCs/>
                                <w:lang w:val="tr-TR" w:eastAsia="tr-TR"/>
                              </w:rPr>
                              <w:t>establishing</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framework</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for</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achieving</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climate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neutrality</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i/>
                                <w:iCs/>
                                <w:lang w:val="tr-TR" w:eastAsia="tr-TR"/>
                              </w:rPr>
                              <w:t>Official</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Journal</w:t>
                            </w:r>
                            <w:proofErr w:type="spellEnd"/>
                            <w:r w:rsidRPr="00395795">
                              <w:rPr>
                                <w:rFonts w:ascii="Times New Roman" w:eastAsia="Times New Roman" w:hAnsi="Times New Roman" w:cs="Times New Roman"/>
                                <w:i/>
                                <w:iCs/>
                                <w:lang w:val="tr-TR" w:eastAsia="tr-TR"/>
                              </w:rPr>
                              <w:t xml:space="preserve"> of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Union</w:t>
                            </w:r>
                            <w:proofErr w:type="spellEnd"/>
                            <w:r w:rsidRPr="00395795">
                              <w:rPr>
                                <w:rFonts w:ascii="Times New Roman" w:eastAsia="Times New Roman" w:hAnsi="Times New Roman" w:cs="Times New Roman"/>
                                <w:i/>
                                <w:iCs/>
                                <w:lang w:val="tr-TR" w:eastAsia="tr-TR"/>
                              </w:rPr>
                              <w:t>, L 243</w:t>
                            </w:r>
                            <w:r w:rsidRPr="00395795">
                              <w:rPr>
                                <w:rFonts w:ascii="Times New Roman" w:eastAsia="Times New Roman" w:hAnsi="Times New Roman" w:cs="Times New Roman"/>
                                <w:lang w:val="tr-TR" w:eastAsia="tr-TR"/>
                              </w:rPr>
                              <w:t xml:space="preserve">, 1–17. </w:t>
                            </w:r>
                            <w:hyperlink r:id="rId17" w:history="1">
                              <w:r w:rsidRPr="00395795">
                                <w:rPr>
                                  <w:rFonts w:ascii="Times New Roman" w:eastAsia="Times New Roman" w:hAnsi="Times New Roman" w:cs="Times New Roman"/>
                                  <w:color w:val="0000FF"/>
                                  <w:u w:val="single"/>
                                  <w:lang w:val="tr-TR" w:eastAsia="tr-TR"/>
                                </w:rPr>
                                <w:t>https://eur-lex.europa.eu/eli/reg/2021/1119/oj</w:t>
                              </w:r>
                            </w:hyperlink>
                          </w:p>
                          <w:p w14:paraId="25711F67"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47" type="#_x0000_t202" style="position:absolute;left:0;text-align:left;margin-left:33.65pt;margin-top:31.15pt;width:258.45pt;height:557pt;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" filled="f" stroked="f">
                <v:textbox inset=",0,,0">
                  <w:txbxContent>
                    <w:p w14:paraId="63A94E14" w14:textId="31049A8A" w:rsidR="00395795" w:rsidRPr="00395795" w:rsidRDefault="00395795" w:rsidP="00395795">
                      <w:pPr>
                        <w:spacing w:before="100" w:beforeAutospacing="1" w:after="100" w:afterAutospacing="1"/>
                        <w:rPr>
                          <w:rFonts w:ascii="Times New Roman" w:eastAsia="Times New Roman" w:hAnsi="Times New Roman" w:cs="Times New Roman"/>
                          <w:lang w:val="tr-TR" w:eastAsia="tr-TR"/>
                        </w:rPr>
                      </w:pPr>
                      <w:r>
                        <w:rPr>
                          <w:rFonts w:ascii="Times New Roman" w:eastAsia="Times New Roman" w:hAnsi="Times New Roman" w:cs="Times New Roman"/>
                          <w:lang w:val="tr-TR" w:eastAsia="tr-TR"/>
                        </w:rPr>
                        <w:t xml:space="preserve">4.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Commission</w:t>
                      </w:r>
                      <w:proofErr w:type="spellEnd"/>
                      <w:r w:rsidRPr="00395795">
                        <w:rPr>
                          <w:rFonts w:ascii="Times New Roman" w:eastAsia="Times New Roman" w:hAnsi="Times New Roman" w:cs="Times New Roman"/>
                          <w:lang w:val="tr-TR" w:eastAsia="tr-TR"/>
                        </w:rPr>
                        <w:t>. (</w:t>
                      </w:r>
                      <w:proofErr w:type="spellStart"/>
                      <w:r w:rsidRPr="00395795">
                        <w:rPr>
                          <w:rFonts w:ascii="Times New Roman" w:eastAsia="Times New Roman" w:hAnsi="Times New Roman" w:cs="Times New Roman"/>
                          <w:lang w:val="tr-TR" w:eastAsia="tr-TR"/>
                        </w:rPr>
                        <w:t>n.d</w:t>
                      </w:r>
                      <w:proofErr w:type="spellEnd"/>
                      <w:r w:rsidRPr="00395795">
                        <w:rPr>
                          <w:rFonts w:ascii="Times New Roman" w:eastAsia="Times New Roman" w:hAnsi="Times New Roman" w:cs="Times New Roman"/>
                          <w:lang w:val="tr-TR" w:eastAsia="tr-TR"/>
                        </w:rPr>
                        <w:t xml:space="preserve">.-a). </w:t>
                      </w:r>
                      <w:proofErr w:type="spellStart"/>
                      <w:r w:rsidRPr="00395795">
                        <w:rPr>
                          <w:rFonts w:ascii="Times New Roman" w:eastAsia="Times New Roman" w:hAnsi="Times New Roman" w:cs="Times New Roman"/>
                          <w:i/>
                          <w:iCs/>
                          <w:lang w:val="tr-TR" w:eastAsia="tr-TR"/>
                        </w:rPr>
                        <w:t>Climate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action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and</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Green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Deal</w:t>
                      </w:r>
                      <w:proofErr w:type="spellEnd"/>
                      <w:r w:rsidRPr="00395795">
                        <w:rPr>
                          <w:rFonts w:ascii="Times New Roman" w:eastAsia="Times New Roman" w:hAnsi="Times New Roman" w:cs="Times New Roman"/>
                          <w:lang w:val="tr-TR" w:eastAsia="tr-TR"/>
                        </w:rPr>
                        <w:t xml:space="preserve">. </w:t>
                      </w:r>
                      <w:hyperlink r:id="rId18" w:history="1">
                        <w:r w:rsidRPr="00395795">
                          <w:rPr>
                            <w:rFonts w:ascii="Times New Roman" w:eastAsia="Times New Roman" w:hAnsi="Times New Roman" w:cs="Times New Roman"/>
                            <w:color w:val="0000FF"/>
                            <w:u w:val="single"/>
                            <w:lang w:val="tr-TR" w:eastAsia="tr-TR"/>
                          </w:rPr>
                          <w:t>https://commission.europa.eu/topics/climate-action/climate-action-and-green-deal_en</w:t>
                        </w:r>
                      </w:hyperlink>
                    </w:p>
                    <w:p w14:paraId="71253698" w14:textId="18A96E23" w:rsidR="00395795" w:rsidRPr="00395795" w:rsidRDefault="00395795" w:rsidP="00395795">
                      <w:pPr>
                        <w:spacing w:before="100" w:beforeAutospacing="1" w:after="100" w:afterAutospacing="1"/>
                        <w:rPr>
                          <w:rFonts w:ascii="Times New Roman" w:eastAsia="Times New Roman" w:hAnsi="Times New Roman" w:cs="Times New Roman"/>
                          <w:lang w:val="tr-TR" w:eastAsia="tr-TR"/>
                        </w:rPr>
                      </w:pPr>
                      <w:r>
                        <w:rPr>
                          <w:rFonts w:ascii="Times New Roman" w:eastAsia="Times New Roman" w:hAnsi="Times New Roman" w:cs="Times New Roman"/>
                          <w:lang w:val="tr-TR" w:eastAsia="tr-TR"/>
                        </w:rPr>
                        <w:t xml:space="preserve">5.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Commission</w:t>
                      </w:r>
                      <w:proofErr w:type="spellEnd"/>
                      <w:r w:rsidRPr="00395795">
                        <w:rPr>
                          <w:rFonts w:ascii="Times New Roman" w:eastAsia="Times New Roman" w:hAnsi="Times New Roman" w:cs="Times New Roman"/>
                          <w:lang w:val="tr-TR" w:eastAsia="tr-TR"/>
                        </w:rPr>
                        <w:t>. (</w:t>
                      </w:r>
                      <w:proofErr w:type="spellStart"/>
                      <w:r w:rsidRPr="00395795">
                        <w:rPr>
                          <w:rFonts w:ascii="Times New Roman" w:eastAsia="Times New Roman" w:hAnsi="Times New Roman" w:cs="Times New Roman"/>
                          <w:lang w:val="tr-TR" w:eastAsia="tr-TR"/>
                        </w:rPr>
                        <w:t>n.d</w:t>
                      </w:r>
                      <w:proofErr w:type="spellEnd"/>
                      <w:r w:rsidRPr="00395795">
                        <w:rPr>
                          <w:rFonts w:ascii="Times New Roman" w:eastAsia="Times New Roman" w:hAnsi="Times New Roman" w:cs="Times New Roman"/>
                          <w:lang w:val="tr-TR" w:eastAsia="tr-TR"/>
                        </w:rPr>
                        <w:t xml:space="preserve">.-b).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Climate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Pact</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Climate</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Pact</w:t>
                      </w:r>
                      <w:proofErr w:type="spellEnd"/>
                      <w:r w:rsidRPr="00395795">
                        <w:rPr>
                          <w:rFonts w:ascii="Times New Roman" w:eastAsia="Times New Roman" w:hAnsi="Times New Roman" w:cs="Times New Roman"/>
                          <w:lang w:val="tr-TR" w:eastAsia="tr-TR"/>
                        </w:rPr>
                        <w:t xml:space="preserve">. </w:t>
                      </w:r>
                      <w:hyperlink r:id="rId19" w:history="1">
                        <w:r w:rsidRPr="00395795">
                          <w:rPr>
                            <w:rFonts w:ascii="Times New Roman" w:eastAsia="Times New Roman" w:hAnsi="Times New Roman" w:cs="Times New Roman"/>
                            <w:color w:val="0000FF"/>
                            <w:u w:val="single"/>
                            <w:lang w:val="tr-TR" w:eastAsia="tr-TR"/>
                          </w:rPr>
                          <w:t>https://climate-pact.europa.eu/index_en</w:t>
                        </w:r>
                      </w:hyperlink>
                    </w:p>
                    <w:p w14:paraId="3BAC638C" w14:textId="36F2EB90" w:rsidR="00395795" w:rsidRPr="00395795" w:rsidRDefault="00395795" w:rsidP="00395795">
                      <w:pPr>
                        <w:spacing w:before="100" w:beforeAutospacing="1" w:after="100" w:afterAutospacing="1"/>
                        <w:rPr>
                          <w:rFonts w:ascii="Times New Roman" w:eastAsia="Times New Roman" w:hAnsi="Times New Roman" w:cs="Times New Roman"/>
                          <w:lang w:val="tr-TR" w:eastAsia="tr-TR"/>
                        </w:rPr>
                      </w:pPr>
                      <w:r>
                        <w:rPr>
                          <w:rFonts w:ascii="Times New Roman" w:eastAsia="Times New Roman" w:hAnsi="Times New Roman" w:cs="Times New Roman"/>
                          <w:lang w:val="tr-TR" w:eastAsia="tr-TR"/>
                        </w:rPr>
                        <w:t xml:space="preserve">6. </w:t>
                      </w:r>
                      <w:proofErr w:type="spellStart"/>
                      <w:r w:rsidRPr="00395795">
                        <w:rPr>
                          <w:rFonts w:ascii="Times New Roman" w:eastAsia="Times New Roman" w:hAnsi="Times New Roman" w:cs="Times New Roman"/>
                          <w:lang w:val="tr-TR" w:eastAsia="tr-TR"/>
                        </w:rPr>
                        <w:t>European</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lang w:val="tr-TR" w:eastAsia="tr-TR"/>
                        </w:rPr>
                        <w:t>Union</w:t>
                      </w:r>
                      <w:proofErr w:type="spellEnd"/>
                      <w:r w:rsidRPr="00395795">
                        <w:rPr>
                          <w:rFonts w:ascii="Times New Roman" w:eastAsia="Times New Roman" w:hAnsi="Times New Roman" w:cs="Times New Roman"/>
                          <w:lang w:val="tr-TR" w:eastAsia="tr-TR"/>
                        </w:rPr>
                        <w:t xml:space="preserve">. (2021). </w:t>
                      </w:r>
                      <w:proofErr w:type="spellStart"/>
                      <w:r w:rsidRPr="00395795">
                        <w:rPr>
                          <w:rFonts w:ascii="Times New Roman" w:eastAsia="Times New Roman" w:hAnsi="Times New Roman" w:cs="Times New Roman"/>
                          <w:i/>
                          <w:iCs/>
                          <w:lang w:val="tr-TR" w:eastAsia="tr-TR"/>
                        </w:rPr>
                        <w:t>Regulation</w:t>
                      </w:r>
                      <w:proofErr w:type="spellEnd"/>
                      <w:r w:rsidRPr="00395795">
                        <w:rPr>
                          <w:rFonts w:ascii="Times New Roman" w:eastAsia="Times New Roman" w:hAnsi="Times New Roman" w:cs="Times New Roman"/>
                          <w:i/>
                          <w:iCs/>
                          <w:lang w:val="tr-TR" w:eastAsia="tr-TR"/>
                        </w:rPr>
                        <w:t xml:space="preserve"> (EU) 2021/1119 of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Parliament</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and</w:t>
                      </w:r>
                      <w:proofErr w:type="spellEnd"/>
                      <w:r w:rsidRPr="00395795">
                        <w:rPr>
                          <w:rFonts w:ascii="Times New Roman" w:eastAsia="Times New Roman" w:hAnsi="Times New Roman" w:cs="Times New Roman"/>
                          <w:i/>
                          <w:iCs/>
                          <w:lang w:val="tr-TR" w:eastAsia="tr-TR"/>
                        </w:rPr>
                        <w:t xml:space="preserve"> of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Council</w:t>
                      </w:r>
                      <w:proofErr w:type="spellEnd"/>
                      <w:r w:rsidRPr="00395795">
                        <w:rPr>
                          <w:rFonts w:ascii="Times New Roman" w:eastAsia="Times New Roman" w:hAnsi="Times New Roman" w:cs="Times New Roman"/>
                          <w:i/>
                          <w:iCs/>
                          <w:lang w:val="tr-TR" w:eastAsia="tr-TR"/>
                        </w:rPr>
                        <w:t xml:space="preserve"> of 30 </w:t>
                      </w:r>
                      <w:proofErr w:type="spellStart"/>
                      <w:r w:rsidRPr="00395795">
                        <w:rPr>
                          <w:rFonts w:ascii="Times New Roman" w:eastAsia="Times New Roman" w:hAnsi="Times New Roman" w:cs="Times New Roman"/>
                          <w:i/>
                          <w:iCs/>
                          <w:lang w:val="tr-TR" w:eastAsia="tr-TR"/>
                        </w:rPr>
                        <w:t>June</w:t>
                      </w:r>
                      <w:proofErr w:type="spellEnd"/>
                      <w:r w:rsidRPr="00395795">
                        <w:rPr>
                          <w:rFonts w:ascii="Times New Roman" w:eastAsia="Times New Roman" w:hAnsi="Times New Roman" w:cs="Times New Roman"/>
                          <w:i/>
                          <w:iCs/>
                          <w:lang w:val="tr-TR" w:eastAsia="tr-TR"/>
                        </w:rPr>
                        <w:t xml:space="preserve"> 2021 </w:t>
                      </w:r>
                      <w:proofErr w:type="spellStart"/>
                      <w:r w:rsidRPr="00395795">
                        <w:rPr>
                          <w:rFonts w:ascii="Times New Roman" w:eastAsia="Times New Roman" w:hAnsi="Times New Roman" w:cs="Times New Roman"/>
                          <w:i/>
                          <w:iCs/>
                          <w:lang w:val="tr-TR" w:eastAsia="tr-TR"/>
                        </w:rPr>
                        <w:t>establishing</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framework</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for</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achieving</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climate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neutrality</w:t>
                      </w:r>
                      <w:proofErr w:type="spellEnd"/>
                      <w:r w:rsidRPr="00395795">
                        <w:rPr>
                          <w:rFonts w:ascii="Times New Roman" w:eastAsia="Times New Roman" w:hAnsi="Times New Roman" w:cs="Times New Roman"/>
                          <w:lang w:val="tr-TR" w:eastAsia="tr-TR"/>
                        </w:rPr>
                        <w:t xml:space="preserve">. </w:t>
                      </w:r>
                      <w:proofErr w:type="spellStart"/>
                      <w:r w:rsidRPr="00395795">
                        <w:rPr>
                          <w:rFonts w:ascii="Times New Roman" w:eastAsia="Times New Roman" w:hAnsi="Times New Roman" w:cs="Times New Roman"/>
                          <w:i/>
                          <w:iCs/>
                          <w:lang w:val="tr-TR" w:eastAsia="tr-TR"/>
                        </w:rPr>
                        <w:t>Official</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Journal</w:t>
                      </w:r>
                      <w:proofErr w:type="spellEnd"/>
                      <w:r w:rsidRPr="00395795">
                        <w:rPr>
                          <w:rFonts w:ascii="Times New Roman" w:eastAsia="Times New Roman" w:hAnsi="Times New Roman" w:cs="Times New Roman"/>
                          <w:i/>
                          <w:iCs/>
                          <w:lang w:val="tr-TR" w:eastAsia="tr-TR"/>
                        </w:rPr>
                        <w:t xml:space="preserve"> of </w:t>
                      </w:r>
                      <w:proofErr w:type="spellStart"/>
                      <w:r w:rsidRPr="00395795">
                        <w:rPr>
                          <w:rFonts w:ascii="Times New Roman" w:eastAsia="Times New Roman" w:hAnsi="Times New Roman" w:cs="Times New Roman"/>
                          <w:i/>
                          <w:iCs/>
                          <w:lang w:val="tr-TR" w:eastAsia="tr-TR"/>
                        </w:rPr>
                        <w:t>the</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European</w:t>
                      </w:r>
                      <w:proofErr w:type="spellEnd"/>
                      <w:r w:rsidRPr="00395795">
                        <w:rPr>
                          <w:rFonts w:ascii="Times New Roman" w:eastAsia="Times New Roman" w:hAnsi="Times New Roman" w:cs="Times New Roman"/>
                          <w:i/>
                          <w:iCs/>
                          <w:lang w:val="tr-TR" w:eastAsia="tr-TR"/>
                        </w:rPr>
                        <w:t xml:space="preserve"> </w:t>
                      </w:r>
                      <w:proofErr w:type="spellStart"/>
                      <w:r w:rsidRPr="00395795">
                        <w:rPr>
                          <w:rFonts w:ascii="Times New Roman" w:eastAsia="Times New Roman" w:hAnsi="Times New Roman" w:cs="Times New Roman"/>
                          <w:i/>
                          <w:iCs/>
                          <w:lang w:val="tr-TR" w:eastAsia="tr-TR"/>
                        </w:rPr>
                        <w:t>Union</w:t>
                      </w:r>
                      <w:proofErr w:type="spellEnd"/>
                      <w:r w:rsidRPr="00395795">
                        <w:rPr>
                          <w:rFonts w:ascii="Times New Roman" w:eastAsia="Times New Roman" w:hAnsi="Times New Roman" w:cs="Times New Roman"/>
                          <w:i/>
                          <w:iCs/>
                          <w:lang w:val="tr-TR" w:eastAsia="tr-TR"/>
                        </w:rPr>
                        <w:t>, L 243</w:t>
                      </w:r>
                      <w:r w:rsidRPr="00395795">
                        <w:rPr>
                          <w:rFonts w:ascii="Times New Roman" w:eastAsia="Times New Roman" w:hAnsi="Times New Roman" w:cs="Times New Roman"/>
                          <w:lang w:val="tr-TR" w:eastAsia="tr-TR"/>
                        </w:rPr>
                        <w:t xml:space="preserve">, 1–17. </w:t>
                      </w:r>
                      <w:hyperlink r:id="rId20" w:history="1">
                        <w:r w:rsidRPr="00395795">
                          <w:rPr>
                            <w:rFonts w:ascii="Times New Roman" w:eastAsia="Times New Roman" w:hAnsi="Times New Roman" w:cs="Times New Roman"/>
                            <w:color w:val="0000FF"/>
                            <w:u w:val="single"/>
                            <w:lang w:val="tr-TR" w:eastAsia="tr-TR"/>
                          </w:rPr>
                          <w:t>https://eur-lex.europa.eu/eli/reg/2021/1119/oj</w:t>
                        </w:r>
                      </w:hyperlink>
                    </w:p>
                    <w:p w14:paraId="25711F67" w14:textId="77777777" w:rsidR="00131FB7" w:rsidRDefault="00131FB7" w:rsidP="00D73FDD">
                      <w:pPr>
                        <w:pStyle w:val="GvdeMetni"/>
                      </w:pPr>
                    </w:p>
                  </w:txbxContent>
                </v:textbox>
                <w10:wrap type="tight" anchorx="page" anchory="page"/>
              </v:shape>
            </w:pict>
          </mc:Fallback>
        </mc:AlternateContent>
      </w:r>
      <w:r w:rsidR="00BA369F" w:rsidRPr="00CC2818">
        <w:rPr>
          <w:lang w:val="fr-FR"/>
        </w:rPr>
        <w:t xml:space="preserve"> </w:t>
      </w:r>
    </w:p>
    <w:sectPr w:rsidR="00004A9C">
      <w:headerReference w:type="first" r:id="rId21"/>
      <w:footerReference w:type="first" r:id="rId22"/>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A7823" w14:textId="77777777" w:rsidR="009C0ED1" w:rsidRDefault="009C0ED1">
      <w:pPr>
        <w:spacing w:after="0"/>
      </w:pPr>
      <w:r>
        <w:separator/>
      </w:r>
    </w:p>
  </w:endnote>
  <w:endnote w:type="continuationSeparator" w:id="0">
    <w:p w14:paraId="7442C6DF" w14:textId="77777777" w:rsidR="009C0ED1" w:rsidRDefault="009C0E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ight">
    <w:altName w:val="Century Gothic"/>
    <w:charset w:val="4D"/>
    <w:family w:val="swiss"/>
    <w:pitch w:val="variable"/>
    <w:sig w:usb0="00000001"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41576" w14:textId="77777777" w:rsidR="009C0ED1" w:rsidRDefault="009C0ED1">
      <w:pPr>
        <w:spacing w:after="0"/>
      </w:pPr>
      <w:r>
        <w:separator/>
      </w:r>
    </w:p>
  </w:footnote>
  <w:footnote w:type="continuationSeparator" w:id="0">
    <w:p w14:paraId="1525127E" w14:textId="77777777" w:rsidR="009C0ED1" w:rsidRDefault="009C0ED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1DD23C9F"/>
    <w:multiLevelType w:val="hybridMultilevel"/>
    <w:tmpl w:val="EA1A7D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175491B"/>
    <w:multiLevelType w:val="hybridMultilevel"/>
    <w:tmpl w:val="85F2F6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57415E4"/>
    <w:multiLevelType w:val="hybridMultilevel"/>
    <w:tmpl w:val="9C14148A"/>
    <w:lvl w:ilvl="0" w:tplc="749AA69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0E44902"/>
    <w:multiLevelType w:val="hybridMultilevel"/>
    <w:tmpl w:val="56B8528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1E31944"/>
    <w:multiLevelType w:val="hybridMultilevel"/>
    <w:tmpl w:val="329CFA8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239362791">
    <w:abstractNumId w:val="0"/>
  </w:num>
  <w:num w:numId="2" w16cid:durableId="1693651863">
    <w:abstractNumId w:val="6"/>
  </w:num>
  <w:num w:numId="3" w16cid:durableId="1240823964">
    <w:abstractNumId w:val="2"/>
  </w:num>
  <w:num w:numId="4" w16cid:durableId="301272592">
    <w:abstractNumId w:val="3"/>
  </w:num>
  <w:num w:numId="5" w16cid:durableId="44456353">
    <w:abstractNumId w:val="4"/>
  </w:num>
  <w:num w:numId="6" w16cid:durableId="224949597">
    <w:abstractNumId w:val="1"/>
  </w:num>
  <w:num w:numId="7" w16cid:durableId="6901062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WNTabType_0" w:val="0"/>
    <w:docVar w:name="_WNTabType_1" w:val="1"/>
    <w:docVar w:name="EnableWordNotes" w:val="0"/>
    <w:docVar w:name="OpenInPublishingView" w:val="0"/>
    <w:docVar w:name="ShowStaticGuides" w:val="0"/>
  </w:docVars>
  <w:rsids>
    <w:rsidRoot w:val="00925088"/>
    <w:rsid w:val="00003D7C"/>
    <w:rsid w:val="00004A9C"/>
    <w:rsid w:val="0000776B"/>
    <w:rsid w:val="00034DE5"/>
    <w:rsid w:val="00085BB1"/>
    <w:rsid w:val="00090846"/>
    <w:rsid w:val="000D1C67"/>
    <w:rsid w:val="00116DA8"/>
    <w:rsid w:val="00131FB7"/>
    <w:rsid w:val="00137A0F"/>
    <w:rsid w:val="00162308"/>
    <w:rsid w:val="0019686A"/>
    <w:rsid w:val="001A3773"/>
    <w:rsid w:val="001C41EE"/>
    <w:rsid w:val="001D6C1B"/>
    <w:rsid w:val="001E5E21"/>
    <w:rsid w:val="001F1652"/>
    <w:rsid w:val="002141CC"/>
    <w:rsid w:val="00240685"/>
    <w:rsid w:val="00245F76"/>
    <w:rsid w:val="00246C60"/>
    <w:rsid w:val="00292F55"/>
    <w:rsid w:val="00296335"/>
    <w:rsid w:val="002B4ECD"/>
    <w:rsid w:val="002E4BD4"/>
    <w:rsid w:val="002F6DD3"/>
    <w:rsid w:val="00301CC9"/>
    <w:rsid w:val="00315F92"/>
    <w:rsid w:val="0033142B"/>
    <w:rsid w:val="00391079"/>
    <w:rsid w:val="00395795"/>
    <w:rsid w:val="003966F3"/>
    <w:rsid w:val="00425C14"/>
    <w:rsid w:val="00427F88"/>
    <w:rsid w:val="00442D70"/>
    <w:rsid w:val="00451EDD"/>
    <w:rsid w:val="0046072B"/>
    <w:rsid w:val="00465613"/>
    <w:rsid w:val="004936C8"/>
    <w:rsid w:val="004B5C5A"/>
    <w:rsid w:val="004F5941"/>
    <w:rsid w:val="00515BBB"/>
    <w:rsid w:val="00531DF3"/>
    <w:rsid w:val="005468D6"/>
    <w:rsid w:val="005513EA"/>
    <w:rsid w:val="005536D0"/>
    <w:rsid w:val="00562B06"/>
    <w:rsid w:val="005A75E3"/>
    <w:rsid w:val="005B0E5A"/>
    <w:rsid w:val="005C1E5F"/>
    <w:rsid w:val="005C6004"/>
    <w:rsid w:val="005D56C7"/>
    <w:rsid w:val="005D7EFD"/>
    <w:rsid w:val="00613E81"/>
    <w:rsid w:val="00640149"/>
    <w:rsid w:val="0064247E"/>
    <w:rsid w:val="0068512D"/>
    <w:rsid w:val="006C0E3E"/>
    <w:rsid w:val="006C432E"/>
    <w:rsid w:val="006C644C"/>
    <w:rsid w:val="00707AC4"/>
    <w:rsid w:val="00736BC4"/>
    <w:rsid w:val="00755DEB"/>
    <w:rsid w:val="00756340"/>
    <w:rsid w:val="00765A58"/>
    <w:rsid w:val="00767F1D"/>
    <w:rsid w:val="00774368"/>
    <w:rsid w:val="0079667C"/>
    <w:rsid w:val="007A443E"/>
    <w:rsid w:val="007C48FF"/>
    <w:rsid w:val="007E65AB"/>
    <w:rsid w:val="00823310"/>
    <w:rsid w:val="0083068E"/>
    <w:rsid w:val="00835ED0"/>
    <w:rsid w:val="008564CA"/>
    <w:rsid w:val="00863467"/>
    <w:rsid w:val="00867CE3"/>
    <w:rsid w:val="008732E0"/>
    <w:rsid w:val="00895121"/>
    <w:rsid w:val="008B5FAE"/>
    <w:rsid w:val="008B7D71"/>
    <w:rsid w:val="008C5240"/>
    <w:rsid w:val="008E6B3F"/>
    <w:rsid w:val="009144BE"/>
    <w:rsid w:val="009167D1"/>
    <w:rsid w:val="00925088"/>
    <w:rsid w:val="009628FD"/>
    <w:rsid w:val="009C0ED1"/>
    <w:rsid w:val="009E6A20"/>
    <w:rsid w:val="00A064B5"/>
    <w:rsid w:val="00A07D74"/>
    <w:rsid w:val="00A15D6A"/>
    <w:rsid w:val="00A26874"/>
    <w:rsid w:val="00A340A3"/>
    <w:rsid w:val="00A542AD"/>
    <w:rsid w:val="00A7312A"/>
    <w:rsid w:val="00A75DEA"/>
    <w:rsid w:val="00A86380"/>
    <w:rsid w:val="00A9259C"/>
    <w:rsid w:val="00AB299A"/>
    <w:rsid w:val="00AC7E94"/>
    <w:rsid w:val="00B1202B"/>
    <w:rsid w:val="00B36564"/>
    <w:rsid w:val="00B3683A"/>
    <w:rsid w:val="00B55373"/>
    <w:rsid w:val="00BA369F"/>
    <w:rsid w:val="00C15676"/>
    <w:rsid w:val="00C34D29"/>
    <w:rsid w:val="00C360D9"/>
    <w:rsid w:val="00C537CC"/>
    <w:rsid w:val="00C9304E"/>
    <w:rsid w:val="00CA68F1"/>
    <w:rsid w:val="00CC2818"/>
    <w:rsid w:val="00D73FDD"/>
    <w:rsid w:val="00D80EB8"/>
    <w:rsid w:val="00D91322"/>
    <w:rsid w:val="00D94C21"/>
    <w:rsid w:val="00D94EBC"/>
    <w:rsid w:val="00DA4D7C"/>
    <w:rsid w:val="00DA603E"/>
    <w:rsid w:val="00E20745"/>
    <w:rsid w:val="00E23DDE"/>
    <w:rsid w:val="00E42195"/>
    <w:rsid w:val="00E90558"/>
    <w:rsid w:val="00E92F55"/>
    <w:rsid w:val="00EC1FEF"/>
    <w:rsid w:val="00ED2C3E"/>
    <w:rsid w:val="00F10DB2"/>
    <w:rsid w:val="00F37165"/>
    <w:rsid w:val="00F37238"/>
    <w:rsid w:val="00F467E6"/>
    <w:rsid w:val="00F614E0"/>
    <w:rsid w:val="00FB1E5C"/>
    <w:rsid w:val="00FB7169"/>
    <w:rsid w:val="00FD3D0F"/>
    <w:rsid w:val="00FF72F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character" w:styleId="Kpr">
    <w:name w:val="Hyperlink"/>
    <w:basedOn w:val="VarsaylanParagrafYazTipi"/>
    <w:unhideWhenUsed/>
    <w:rsid w:val="00B36564"/>
    <w:rPr>
      <w:color w:val="FFDE26" w:themeColor="hyperlink"/>
      <w:u w:val="single"/>
    </w:rPr>
  </w:style>
  <w:style w:type="character" w:customStyle="1" w:styleId="zmlenmeyenBahsetme1">
    <w:name w:val="Çözümlenmeyen Bahsetme1"/>
    <w:basedOn w:val="VarsaylanParagrafYazTipi"/>
    <w:uiPriority w:val="99"/>
    <w:semiHidden/>
    <w:unhideWhenUsed/>
    <w:rsid w:val="00B36564"/>
    <w:rPr>
      <w:color w:val="605E5C"/>
      <w:shd w:val="clear" w:color="auto" w:fill="E1DFDD"/>
    </w:rPr>
  </w:style>
  <w:style w:type="paragraph" w:styleId="ListeParagraf">
    <w:name w:val="List Paragraph"/>
    <w:basedOn w:val="Normal"/>
    <w:rsid w:val="00116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15952">
      <w:bodyDiv w:val="1"/>
      <w:marLeft w:val="0"/>
      <w:marRight w:val="0"/>
      <w:marTop w:val="0"/>
      <w:marBottom w:val="0"/>
      <w:divBdr>
        <w:top w:val="none" w:sz="0" w:space="0" w:color="auto"/>
        <w:left w:val="none" w:sz="0" w:space="0" w:color="auto"/>
        <w:bottom w:val="none" w:sz="0" w:space="0" w:color="auto"/>
        <w:right w:val="none" w:sz="0" w:space="0" w:color="auto"/>
      </w:divBdr>
      <w:divsChild>
        <w:div w:id="1609384136">
          <w:marLeft w:val="0"/>
          <w:marRight w:val="0"/>
          <w:marTop w:val="0"/>
          <w:marBottom w:val="0"/>
          <w:divBdr>
            <w:top w:val="none" w:sz="0" w:space="0" w:color="auto"/>
            <w:left w:val="none" w:sz="0" w:space="0" w:color="auto"/>
            <w:bottom w:val="none" w:sz="0" w:space="0" w:color="auto"/>
            <w:right w:val="none" w:sz="0" w:space="0" w:color="auto"/>
          </w:divBdr>
          <w:divsChild>
            <w:div w:id="1194926825">
              <w:marLeft w:val="0"/>
              <w:marRight w:val="0"/>
              <w:marTop w:val="0"/>
              <w:marBottom w:val="0"/>
              <w:divBdr>
                <w:top w:val="single" w:sz="6" w:space="0" w:color="D0D0D0"/>
                <w:left w:val="single" w:sz="6" w:space="0" w:color="D0D0D0"/>
                <w:bottom w:val="single" w:sz="6" w:space="0" w:color="D0D0D0"/>
                <w:right w:val="single" w:sz="6" w:space="0" w:color="D0D0D0"/>
              </w:divBdr>
              <w:divsChild>
                <w:div w:id="957568768">
                  <w:marLeft w:val="0"/>
                  <w:marRight w:val="0"/>
                  <w:marTop w:val="0"/>
                  <w:marBottom w:val="0"/>
                  <w:divBdr>
                    <w:top w:val="none" w:sz="0" w:space="0" w:color="auto"/>
                    <w:left w:val="none" w:sz="0" w:space="0" w:color="auto"/>
                    <w:bottom w:val="none" w:sz="0" w:space="0" w:color="auto"/>
                    <w:right w:val="none" w:sz="0" w:space="0" w:color="auto"/>
                  </w:divBdr>
                  <w:divsChild>
                    <w:div w:id="347372257">
                      <w:marLeft w:val="0"/>
                      <w:marRight w:val="0"/>
                      <w:marTop w:val="0"/>
                      <w:marBottom w:val="0"/>
                      <w:divBdr>
                        <w:top w:val="none" w:sz="0" w:space="0" w:color="auto"/>
                        <w:left w:val="none" w:sz="0" w:space="0" w:color="auto"/>
                        <w:bottom w:val="none" w:sz="0" w:space="0" w:color="auto"/>
                        <w:right w:val="none" w:sz="0" w:space="0" w:color="auto"/>
                      </w:divBdr>
                      <w:divsChild>
                        <w:div w:id="166181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429407">
          <w:marLeft w:val="0"/>
          <w:marRight w:val="0"/>
          <w:marTop w:val="0"/>
          <w:marBottom w:val="0"/>
          <w:divBdr>
            <w:top w:val="none" w:sz="0" w:space="0" w:color="auto"/>
            <w:left w:val="none" w:sz="0" w:space="0" w:color="auto"/>
            <w:bottom w:val="none" w:sz="0" w:space="0" w:color="auto"/>
            <w:right w:val="none" w:sz="0" w:space="0" w:color="auto"/>
          </w:divBdr>
          <w:divsChild>
            <w:div w:id="1581939135">
              <w:marLeft w:val="0"/>
              <w:marRight w:val="0"/>
              <w:marTop w:val="0"/>
              <w:marBottom w:val="0"/>
              <w:divBdr>
                <w:top w:val="none" w:sz="0" w:space="0" w:color="auto"/>
                <w:left w:val="none" w:sz="0" w:space="0" w:color="auto"/>
                <w:bottom w:val="none" w:sz="0" w:space="0" w:color="auto"/>
                <w:right w:val="none" w:sz="0" w:space="0" w:color="auto"/>
              </w:divBdr>
            </w:div>
            <w:div w:id="180316333">
              <w:marLeft w:val="0"/>
              <w:marRight w:val="0"/>
              <w:marTop w:val="0"/>
              <w:marBottom w:val="0"/>
              <w:divBdr>
                <w:top w:val="single" w:sz="6" w:space="0" w:color="D0D0D0"/>
                <w:left w:val="single" w:sz="6" w:space="0" w:color="D0D0D0"/>
                <w:bottom w:val="single" w:sz="6" w:space="0" w:color="D0D0D0"/>
                <w:right w:val="single" w:sz="6" w:space="0" w:color="D0D0D0"/>
              </w:divBdr>
              <w:divsChild>
                <w:div w:id="79279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373481">
      <w:bodyDiv w:val="1"/>
      <w:marLeft w:val="0"/>
      <w:marRight w:val="0"/>
      <w:marTop w:val="0"/>
      <w:marBottom w:val="0"/>
      <w:divBdr>
        <w:top w:val="none" w:sz="0" w:space="0" w:color="auto"/>
        <w:left w:val="none" w:sz="0" w:space="0" w:color="auto"/>
        <w:bottom w:val="none" w:sz="0" w:space="0" w:color="auto"/>
        <w:right w:val="none" w:sz="0" w:space="0" w:color="auto"/>
      </w:divBdr>
    </w:div>
    <w:div w:id="1499080908">
      <w:bodyDiv w:val="1"/>
      <w:marLeft w:val="0"/>
      <w:marRight w:val="0"/>
      <w:marTop w:val="0"/>
      <w:marBottom w:val="0"/>
      <w:divBdr>
        <w:top w:val="none" w:sz="0" w:space="0" w:color="auto"/>
        <w:left w:val="none" w:sz="0" w:space="0" w:color="auto"/>
        <w:bottom w:val="none" w:sz="0" w:space="0" w:color="auto"/>
        <w:right w:val="none" w:sz="0" w:space="0" w:color="auto"/>
      </w:divBdr>
    </w:div>
    <w:div w:id="1904023877">
      <w:bodyDiv w:val="1"/>
      <w:marLeft w:val="0"/>
      <w:marRight w:val="0"/>
      <w:marTop w:val="0"/>
      <w:marBottom w:val="0"/>
      <w:divBdr>
        <w:top w:val="none" w:sz="0" w:space="0" w:color="auto"/>
        <w:left w:val="none" w:sz="0" w:space="0" w:color="auto"/>
        <w:bottom w:val="none" w:sz="0" w:space="0" w:color="auto"/>
        <w:right w:val="none" w:sz="0" w:space="0" w:color="auto"/>
      </w:divBdr>
    </w:div>
    <w:div w:id="19695049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err.2022.39" TargetMode="External"/><Relationship Id="rId13" Type="http://schemas.openxmlformats.org/officeDocument/2006/relationships/package" Target="embeddings/Microsoft_Word_Document.docx"/><Relationship Id="rId18" Type="http://schemas.openxmlformats.org/officeDocument/2006/relationships/hyperlink" Target="https://commission.europa.eu/topics/climate-action/climate-action-and-green-deal_en?utm_source=chatgpt.co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https://eur-lex.europa.eu/eli/reg/2021/1119/oj" TargetMode="External"/><Relationship Id="rId2" Type="http://schemas.openxmlformats.org/officeDocument/2006/relationships/numbering" Target="numbering.xml"/><Relationship Id="rId16" Type="http://schemas.openxmlformats.org/officeDocument/2006/relationships/hyperlink" Target="https://climate-pact.europa.eu/index_en?utm_source=chatgpt.com" TargetMode="External"/><Relationship Id="rId20" Type="http://schemas.openxmlformats.org/officeDocument/2006/relationships/hyperlink" Target="https://eur-lex.europa.eu/eli/reg/2021/1119/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777/6834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mmission.europa.eu/topics/climate-action/climate-action-and-green-deal_en?utm_source=chatgpt.com" TargetMode="External"/><Relationship Id="rId23" Type="http://schemas.openxmlformats.org/officeDocument/2006/relationships/fontTable" Target="fontTable.xml"/><Relationship Id="rId10" Type="http://schemas.openxmlformats.org/officeDocument/2006/relationships/hyperlink" Target="https://doi.org/10.1017/err.2022.39" TargetMode="External"/><Relationship Id="rId19" Type="http://schemas.openxmlformats.org/officeDocument/2006/relationships/hyperlink" Target="https://climate-pact.europa.eu/index_en?utm_source=chatgpt.com" TargetMode="External"/><Relationship Id="rId4" Type="http://schemas.openxmlformats.org/officeDocument/2006/relationships/settings" Target="settings.xml"/><Relationship Id="rId9" Type="http://schemas.openxmlformats.org/officeDocument/2006/relationships/hyperlink" Target="https://doi.org/10.2777/68349" TargetMode="External"/><Relationship Id="rId14" Type="http://schemas.openxmlformats.org/officeDocument/2006/relationships/package" Target="embeddings/Microsoft_Word_Document1.docx"/><Relationship Id="rId22" Type="http://schemas.openxmlformats.org/officeDocument/2006/relationships/footer" Target="footer1.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118E9-0D61-4F6E-AAD4-226E9D77B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Words>
  <Characters>28</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İrfan Bahadır Işık</cp:lastModifiedBy>
  <cp:revision>4</cp:revision>
  <dcterms:created xsi:type="dcterms:W3CDTF">2026-10-13T08:44:00Z</dcterms:created>
  <dcterms:modified xsi:type="dcterms:W3CDTF">2026-10-25T14:36:00Z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37fb4447a51037142a531a15d6c0d3d22d4389f59d6ea8ba5b87738b7000cef5</vt:lpwstr>
  </property>
</Properties>
</file>