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5BDCF" w14:textId="548D5CF7" w:rsidR="00004A9C" w:rsidRDefault="00464FDA" w:rsidP="002432AE">
      <w:pPr>
        <w:pStyle w:val="NoteLevel1"/>
        <w:spacing w:line="360" w:lineRule="auto"/>
        <w:jc w:val="right"/>
        <w:rPr>
          <w:rFonts w:ascii="Times New Roman" w:hAnsi="Times New Roman" w:cs="Times New Roman"/>
        </w:rPr>
      </w:pPr>
      <w:r w:rsidRPr="005E7090">
        <w:rPr>
          <w:rFonts w:ascii="Times New Roman" w:hAnsi="Times New Roman" w:cs="Times New Roman"/>
          <w:noProof/>
          <w:lang w:val="el-GR" w:eastAsia="el-GR"/>
        </w:rPr>
        <mc:AlternateContent>
          <mc:Choice Requires="wps">
            <w:drawing>
              <wp:anchor distT="0" distB="0" distL="114300" distR="114300" simplePos="0" relativeHeight="251655168" behindDoc="0" locked="0" layoutInCell="1" allowOverlap="1" wp14:anchorId="27BE37D4" wp14:editId="4154B1D0">
                <wp:simplePos x="0" y="0"/>
                <wp:positionH relativeFrom="margin">
                  <wp:posOffset>1952625</wp:posOffset>
                </wp:positionH>
                <wp:positionV relativeFrom="margin">
                  <wp:posOffset>2543175</wp:posOffset>
                </wp:positionV>
                <wp:extent cx="4057650" cy="7522845"/>
                <wp:effectExtent l="0" t="0" r="0" b="1905"/>
                <wp:wrapTight wrapText="bothSides">
                  <wp:wrapPolygon edited="0">
                    <wp:start x="0" y="0"/>
                    <wp:lineTo x="0" y="21551"/>
                    <wp:lineTo x="21499" y="21551"/>
                    <wp:lineTo x="21499"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752284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04AF99E3" w14:textId="5C7CB9A9" w:rsidR="00AD411D" w:rsidRDefault="00503D06" w:rsidP="00464FDA">
                            <w:pPr>
                              <w:spacing w:line="360" w:lineRule="auto"/>
                              <w:jc w:val="both"/>
                              <w:rPr>
                                <w:rFonts w:ascii="Times New Roman" w:hAnsi="Times New Roman" w:cs="Times New Roman"/>
                              </w:rPr>
                            </w:pPr>
                            <w:r>
                              <w:rPr>
                                <w:rFonts w:ascii="Times New Roman" w:hAnsi="Times New Roman" w:cs="Times New Roman"/>
                              </w:rPr>
                              <w:t xml:space="preserve"> </w:t>
                            </w:r>
                            <w:r w:rsidR="004509CB">
                              <w:rPr>
                                <w:rFonts w:ascii="Times New Roman" w:hAnsi="Times New Roman" w:cs="Times New Roman"/>
                              </w:rPr>
                              <w:t xml:space="preserve">The European Union’s (EU) green and digital transitions face a major structural vulnerability; extreme dependency on China for Critical Raw Material Act. The Criminal Raw Material Act (CRMA) directly addresses this strategic fragility, serving as a cornerstone of the EU’s Economic Security Strategy to prevent supply chain weaponization. By establishing concrete 2030 benchmarks for domestic extraction, processing, recycling and capping single country reliance at %65 the CRMA marks a decisive shift </w:t>
                            </w:r>
                            <w:r w:rsidR="00464FDA">
                              <w:rPr>
                                <w:rFonts w:ascii="Times New Roman" w:hAnsi="Times New Roman" w:cs="Times New Roman"/>
                              </w:rPr>
                              <w:t xml:space="preserve">from passive market regulation to proactive geopolitical </w:t>
                            </w:r>
                            <w:proofErr w:type="spellStart"/>
                            <w:r w:rsidR="00464FDA">
                              <w:rPr>
                                <w:rFonts w:ascii="Times New Roman" w:hAnsi="Times New Roman" w:cs="Times New Roman"/>
                              </w:rPr>
                              <w:t>self reliance</w:t>
                            </w:r>
                            <w:proofErr w:type="spellEnd"/>
                            <w:r w:rsidR="00464FDA">
                              <w:rPr>
                                <w:rFonts w:ascii="Times New Roman" w:hAnsi="Times New Roman" w:cs="Times New Roman"/>
                              </w:rPr>
                              <w:t xml:space="preserve">. However, domestic capacity alone cannot fulfill European demand. Achieving true resilience requires integrating CRM diplomacy into the Common Foreign and Security Policy and leveraging the Global Gateway to build mutually beneficial partnerships across resource rich regions in Latin America and Africa. Ultimately, the CRMA provides a </w:t>
                            </w:r>
                            <w:proofErr w:type="gramStart"/>
                            <w:r w:rsidR="00464FDA">
                              <w:rPr>
                                <w:rFonts w:ascii="Times New Roman" w:hAnsi="Times New Roman" w:cs="Times New Roman"/>
                              </w:rPr>
                              <w:t>vital frameworks</w:t>
                            </w:r>
                            <w:proofErr w:type="gramEnd"/>
                            <w:r w:rsidR="00464FDA">
                              <w:rPr>
                                <w:rFonts w:ascii="Times New Roman" w:hAnsi="Times New Roman" w:cs="Times New Roman"/>
                              </w:rPr>
                              <w:t xml:space="preserve"> for operationalizing EU strategic autonomy, safeguarding European industrial competitiveness while securing a resilient, sovereign role in an increasingly multipolar global order.</w:t>
                            </w:r>
                          </w:p>
                          <w:p w14:paraId="64E5172D" w14:textId="00F136DB" w:rsidR="00AD411D" w:rsidRDefault="00464FDA" w:rsidP="00925088">
                            <w:pPr>
                              <w:jc w:val="both"/>
                              <w:rPr>
                                <w:rFonts w:ascii="Times New Roman" w:hAnsi="Times New Roman" w:cs="Times New Roman"/>
                              </w:rPr>
                            </w:pPr>
                            <w:r>
                              <w:rPr>
                                <w:noProof/>
                              </w:rPr>
                              <w:drawing>
                                <wp:inline distT="0" distB="0" distL="0" distR="0" wp14:anchorId="40D20F6E" wp14:editId="58B63043">
                                  <wp:extent cx="2040255" cy="1116965"/>
                                  <wp:effectExtent l="0" t="0" r="0" b="6985"/>
                                  <wp:docPr id="1101381062"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222008" name="Resim 1375222008"/>
                                          <pic:cNvPicPr/>
                                        </pic:nvPicPr>
                                        <pic:blipFill>
                                          <a:blip r:embed="rId8"/>
                                          <a:stretch>
                                            <a:fillRect/>
                                          </a:stretch>
                                        </pic:blipFill>
                                        <pic:spPr>
                                          <a:xfrm>
                                            <a:off x="0" y="0"/>
                                            <a:ext cx="2040255" cy="1116965"/>
                                          </a:xfrm>
                                          <a:prstGeom prst="rect">
                                            <a:avLst/>
                                          </a:prstGeom>
                                        </pic:spPr>
                                      </pic:pic>
                                    </a:graphicData>
                                  </a:graphic>
                                </wp:inline>
                              </w:drawing>
                            </w:r>
                          </w:p>
                          <w:p w14:paraId="5E8D93BC" w14:textId="77777777" w:rsidR="00AD411D" w:rsidRDefault="00AD411D" w:rsidP="00925088">
                            <w:pPr>
                              <w:jc w:val="both"/>
                              <w:rPr>
                                <w:rFonts w:ascii="Times New Roman" w:hAnsi="Times New Roman" w:cs="Times New Roman"/>
                              </w:rPr>
                            </w:pPr>
                          </w:p>
                          <w:p w14:paraId="7C21E497" w14:textId="77777777" w:rsidR="00AD411D" w:rsidRDefault="00AD411D" w:rsidP="00925088">
                            <w:pPr>
                              <w:jc w:val="both"/>
                              <w:rPr>
                                <w:rFonts w:ascii="Times New Roman" w:hAnsi="Times New Roman" w:cs="Times New Roman"/>
                              </w:rPr>
                            </w:pPr>
                          </w:p>
                          <w:p w14:paraId="55EB3D18" w14:textId="77777777" w:rsidR="00AD411D" w:rsidRDefault="00AD411D" w:rsidP="00925088">
                            <w:pPr>
                              <w:jc w:val="both"/>
                              <w:rPr>
                                <w:rFonts w:ascii="Times New Roman" w:hAnsi="Times New Roman" w:cs="Times New Roman"/>
                              </w:rPr>
                            </w:pPr>
                          </w:p>
                          <w:p w14:paraId="097DE3B0" w14:textId="77777777" w:rsidR="00AD411D" w:rsidRDefault="00AD411D" w:rsidP="00925088">
                            <w:pPr>
                              <w:jc w:val="both"/>
                              <w:rPr>
                                <w:rFonts w:ascii="Times New Roman" w:hAnsi="Times New Roman" w:cs="Times New Roman"/>
                              </w:rPr>
                            </w:pPr>
                          </w:p>
                          <w:p w14:paraId="452EA387" w14:textId="4F1DCE87" w:rsidR="00AD411D" w:rsidRDefault="00AD411D" w:rsidP="00925088">
                            <w:pPr>
                              <w:jc w:val="both"/>
                              <w:rPr>
                                <w:rFonts w:ascii="Times New Roman" w:hAnsi="Times New Roman" w:cs="Times New Roman"/>
                              </w:rPr>
                            </w:pPr>
                          </w:p>
                          <w:p w14:paraId="25030D42" w14:textId="237A747C" w:rsidR="00131FB7" w:rsidRPr="005E7090" w:rsidRDefault="00131FB7" w:rsidP="00925088">
                            <w:pPr>
                              <w:jc w:val="both"/>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E37D4" id="_x0000_t202" coordsize="21600,21600" o:spt="202" path="m,l,21600r21600,l21600,xe">
                <v:stroke joinstyle="miter"/>
                <v:path gradientshapeok="t" o:connecttype="rect"/>
              </v:shapetype>
              <v:shape id="Text Box 6" o:spid="_x0000_s1026" type="#_x0000_t202" style="position:absolute;left:0;text-align:left;margin-left:153.75pt;margin-top:200.25pt;width:319.5pt;height:592.3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" filled="f" stroked="f">
                <v:textbox inset="0,0,0,0">
                  <w:txbxContent>
                    <w:p w14:paraId="04AF99E3" w14:textId="5C7CB9A9" w:rsidR="00AD411D" w:rsidRDefault="00503D06" w:rsidP="00464FDA">
                      <w:pPr>
                        <w:spacing w:line="360" w:lineRule="auto"/>
                        <w:jc w:val="both"/>
                        <w:rPr>
                          <w:rFonts w:ascii="Times New Roman" w:hAnsi="Times New Roman" w:cs="Times New Roman"/>
                        </w:rPr>
                      </w:pPr>
                      <w:r>
                        <w:rPr>
                          <w:rFonts w:ascii="Times New Roman" w:hAnsi="Times New Roman" w:cs="Times New Roman"/>
                        </w:rPr>
                        <w:t xml:space="preserve"> </w:t>
                      </w:r>
                      <w:r w:rsidR="004509CB">
                        <w:rPr>
                          <w:rFonts w:ascii="Times New Roman" w:hAnsi="Times New Roman" w:cs="Times New Roman"/>
                        </w:rPr>
                        <w:t xml:space="preserve">The European Union’s (EU) green and digital transitions face a major structural vulnerability; extreme dependency on China for Critical Raw Material Act. The Criminal Raw Material Act (CRMA) directly addresses this strategic fragility, serving as a cornerstone of the EU’s Economic Security Strategy to prevent supply chain weaponization. By establishing concrete 2030 benchmarks for domestic extraction, processing, recycling and capping single country reliance at %65 the CRMA marks a decisive shift </w:t>
                      </w:r>
                      <w:r w:rsidR="00464FDA">
                        <w:rPr>
                          <w:rFonts w:ascii="Times New Roman" w:hAnsi="Times New Roman" w:cs="Times New Roman"/>
                        </w:rPr>
                        <w:t xml:space="preserve">from passive market regulation to proactive geopolitical </w:t>
                      </w:r>
                      <w:proofErr w:type="spellStart"/>
                      <w:r w:rsidR="00464FDA">
                        <w:rPr>
                          <w:rFonts w:ascii="Times New Roman" w:hAnsi="Times New Roman" w:cs="Times New Roman"/>
                        </w:rPr>
                        <w:t>self reliance</w:t>
                      </w:r>
                      <w:proofErr w:type="spellEnd"/>
                      <w:r w:rsidR="00464FDA">
                        <w:rPr>
                          <w:rFonts w:ascii="Times New Roman" w:hAnsi="Times New Roman" w:cs="Times New Roman"/>
                        </w:rPr>
                        <w:t xml:space="preserve">. However, domestic capacity alone cannot fulfill European demand. Achieving true resilience requires integrating CRM diplomacy into the Common Foreign and Security Policy and leveraging the Global Gateway to build mutually beneficial partnerships across resource rich regions in Latin America and Africa. Ultimately, the CRMA provides a </w:t>
                      </w:r>
                      <w:proofErr w:type="gramStart"/>
                      <w:r w:rsidR="00464FDA">
                        <w:rPr>
                          <w:rFonts w:ascii="Times New Roman" w:hAnsi="Times New Roman" w:cs="Times New Roman"/>
                        </w:rPr>
                        <w:t>vital frameworks</w:t>
                      </w:r>
                      <w:proofErr w:type="gramEnd"/>
                      <w:r w:rsidR="00464FDA">
                        <w:rPr>
                          <w:rFonts w:ascii="Times New Roman" w:hAnsi="Times New Roman" w:cs="Times New Roman"/>
                        </w:rPr>
                        <w:t xml:space="preserve"> for operationalizing EU strategic autonomy, safeguarding European industrial competitiveness while securing a resilient, sovereign role in an increasingly multipolar global order.</w:t>
                      </w:r>
                    </w:p>
                    <w:p w14:paraId="64E5172D" w14:textId="00F136DB" w:rsidR="00AD411D" w:rsidRDefault="00464FDA" w:rsidP="00925088">
                      <w:pPr>
                        <w:jc w:val="both"/>
                        <w:rPr>
                          <w:rFonts w:ascii="Times New Roman" w:hAnsi="Times New Roman" w:cs="Times New Roman"/>
                        </w:rPr>
                      </w:pPr>
                      <w:r>
                        <w:rPr>
                          <w:noProof/>
                        </w:rPr>
                        <w:drawing>
                          <wp:inline distT="0" distB="0" distL="0" distR="0" wp14:anchorId="40D20F6E" wp14:editId="58B63043">
                            <wp:extent cx="2040255" cy="1116965"/>
                            <wp:effectExtent l="0" t="0" r="0" b="6985"/>
                            <wp:docPr id="1101381062"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222008" name="Resim 1375222008"/>
                                    <pic:cNvPicPr/>
                                  </pic:nvPicPr>
                                  <pic:blipFill>
                                    <a:blip r:embed="rId8"/>
                                    <a:stretch>
                                      <a:fillRect/>
                                    </a:stretch>
                                  </pic:blipFill>
                                  <pic:spPr>
                                    <a:xfrm>
                                      <a:off x="0" y="0"/>
                                      <a:ext cx="2040255" cy="1116965"/>
                                    </a:xfrm>
                                    <a:prstGeom prst="rect">
                                      <a:avLst/>
                                    </a:prstGeom>
                                  </pic:spPr>
                                </pic:pic>
                              </a:graphicData>
                            </a:graphic>
                          </wp:inline>
                        </w:drawing>
                      </w:r>
                    </w:p>
                    <w:p w14:paraId="5E8D93BC" w14:textId="77777777" w:rsidR="00AD411D" w:rsidRDefault="00AD411D" w:rsidP="00925088">
                      <w:pPr>
                        <w:jc w:val="both"/>
                        <w:rPr>
                          <w:rFonts w:ascii="Times New Roman" w:hAnsi="Times New Roman" w:cs="Times New Roman"/>
                        </w:rPr>
                      </w:pPr>
                    </w:p>
                    <w:p w14:paraId="7C21E497" w14:textId="77777777" w:rsidR="00AD411D" w:rsidRDefault="00AD411D" w:rsidP="00925088">
                      <w:pPr>
                        <w:jc w:val="both"/>
                        <w:rPr>
                          <w:rFonts w:ascii="Times New Roman" w:hAnsi="Times New Roman" w:cs="Times New Roman"/>
                        </w:rPr>
                      </w:pPr>
                    </w:p>
                    <w:p w14:paraId="55EB3D18" w14:textId="77777777" w:rsidR="00AD411D" w:rsidRDefault="00AD411D" w:rsidP="00925088">
                      <w:pPr>
                        <w:jc w:val="both"/>
                        <w:rPr>
                          <w:rFonts w:ascii="Times New Roman" w:hAnsi="Times New Roman" w:cs="Times New Roman"/>
                        </w:rPr>
                      </w:pPr>
                    </w:p>
                    <w:p w14:paraId="097DE3B0" w14:textId="77777777" w:rsidR="00AD411D" w:rsidRDefault="00AD411D" w:rsidP="00925088">
                      <w:pPr>
                        <w:jc w:val="both"/>
                        <w:rPr>
                          <w:rFonts w:ascii="Times New Roman" w:hAnsi="Times New Roman" w:cs="Times New Roman"/>
                        </w:rPr>
                      </w:pPr>
                    </w:p>
                    <w:p w14:paraId="452EA387" w14:textId="4F1DCE87" w:rsidR="00AD411D" w:rsidRDefault="00AD411D" w:rsidP="00925088">
                      <w:pPr>
                        <w:jc w:val="both"/>
                        <w:rPr>
                          <w:rFonts w:ascii="Times New Roman" w:hAnsi="Times New Roman" w:cs="Times New Roman"/>
                        </w:rPr>
                      </w:pPr>
                    </w:p>
                    <w:p w14:paraId="25030D42" w14:textId="237A747C" w:rsidR="00131FB7" w:rsidRPr="005E7090" w:rsidRDefault="00131FB7" w:rsidP="00925088">
                      <w:pPr>
                        <w:jc w:val="both"/>
                        <w:rPr>
                          <w:rFonts w:ascii="Times New Roman" w:hAnsi="Times New Roman" w:cs="Times New Roman"/>
                        </w:rPr>
                      </w:pPr>
                    </w:p>
                  </w:txbxContent>
                </v:textbox>
                <w10:wrap type="tight" anchorx="margin" anchory="margin"/>
              </v:shape>
            </w:pict>
          </mc:Fallback>
        </mc:AlternateContent>
      </w:r>
      <w:r w:rsidRPr="005E7090">
        <w:rPr>
          <w:rFonts w:ascii="Times New Roman" w:hAnsi="Times New Roman" w:cs="Times New Roman"/>
          <w:noProof/>
          <w:lang w:val="el-GR" w:eastAsia="el-GR"/>
        </w:rPr>
        <mc:AlternateContent>
          <mc:Choice Requires="wps">
            <w:drawing>
              <wp:anchor distT="0" distB="0" distL="114300" distR="114300" simplePos="0" relativeHeight="251654144" behindDoc="0" locked="0" layoutInCell="1" allowOverlap="1" wp14:anchorId="411F6E08" wp14:editId="503CA3F3">
                <wp:simplePos x="0" y="0"/>
                <wp:positionH relativeFrom="page">
                  <wp:posOffset>2814320</wp:posOffset>
                </wp:positionH>
                <wp:positionV relativeFrom="page">
                  <wp:posOffset>2679065</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73DE8C42" w14:textId="60C58A10" w:rsidR="00131FB7" w:rsidRPr="0002159D" w:rsidRDefault="00131FB7" w:rsidP="00925088">
                            <w:pPr>
                              <w:pStyle w:val="Altyaz"/>
                              <w:rPr>
                                <w:rFonts w:ascii="Times New Roman" w:hAnsi="Times New Roman" w:cs="Times New Roman"/>
                              </w:rPr>
                            </w:pPr>
                            <w:r w:rsidRPr="0002159D">
                              <w:rPr>
                                <w:rFonts w:ascii="Times New Roman" w:hAnsi="Times New Roman" w:cs="Times New Roman"/>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Text Box 9" o:spid="_x0000_s1027" type="#_x0000_t202" style="position:absolute;left:0;text-align:left;margin-left:221.6pt;margin-top:210.95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" filled="f" stroked="f">
                <v:textbox inset="0,0,0,0">
                  <w:txbxContent>
                    <w:p w14:paraId="73DE8C42" w14:textId="60C58A10" w:rsidR="00131FB7" w:rsidRPr="0002159D" w:rsidRDefault="00131FB7" w:rsidP="00925088">
                      <w:pPr>
                        <w:pStyle w:val="Altyaz"/>
                        <w:rPr>
                          <w:rFonts w:ascii="Times New Roman" w:hAnsi="Times New Roman" w:cs="Times New Roman"/>
                        </w:rPr>
                      </w:pPr>
                      <w:r w:rsidRPr="0002159D">
                        <w:rPr>
                          <w:rFonts w:ascii="Times New Roman" w:hAnsi="Times New Roman" w:cs="Times New Roman"/>
                        </w:rPr>
                        <w:t>Summary</w:t>
                      </w:r>
                    </w:p>
                  </w:txbxContent>
                </v:textbox>
                <w10:wrap type="tight" anchorx="page" anchory="page"/>
              </v:shape>
            </w:pict>
          </mc:Fallback>
        </mc:AlternateContent>
      </w:r>
      <w:r w:rsidRPr="005E7090">
        <w:rPr>
          <w:rFonts w:ascii="Times New Roman" w:hAnsi="Times New Roman" w:cs="Times New Roman"/>
          <w:noProof/>
          <w:lang w:val="el-GR" w:eastAsia="el-GR"/>
        </w:rPr>
        <mc:AlternateContent>
          <mc:Choice Requires="wps">
            <w:drawing>
              <wp:anchor distT="0" distB="0" distL="114300" distR="114300" simplePos="0" relativeHeight="251719735" behindDoc="0" locked="0" layoutInCell="1" allowOverlap="1" wp14:anchorId="384F7E3D" wp14:editId="15038CB0">
                <wp:simplePos x="0" y="0"/>
                <wp:positionH relativeFrom="page">
                  <wp:align>left</wp:align>
                </wp:positionH>
                <wp:positionV relativeFrom="margin">
                  <wp:posOffset>7773035</wp:posOffset>
                </wp:positionV>
                <wp:extent cx="3028950" cy="3657600"/>
                <wp:effectExtent l="0" t="0" r="0" b="0"/>
                <wp:wrapThrough wrapText="bothSides">
                  <wp:wrapPolygon edited="0">
                    <wp:start x="272" y="0"/>
                    <wp:lineTo x="272" y="21488"/>
                    <wp:lineTo x="21192" y="21488"/>
                    <wp:lineTo x="21192" y="0"/>
                    <wp:lineTo x="272" y="0"/>
                  </wp:wrapPolygon>
                </wp:wrapThrough>
                <wp:docPr id="912095614" name="Zone de texte 71"/>
                <wp:cNvGraphicFramePr/>
                <a:graphic xmlns:a="http://schemas.openxmlformats.org/drawingml/2006/main">
                  <a:graphicData uri="http://schemas.microsoft.com/office/word/2010/wordprocessingShape">
                    <wps:wsp>
                      <wps:cNvSpPr txBox="1"/>
                      <wps:spPr>
                        <a:xfrm>
                          <a:off x="0" y="0"/>
                          <a:ext cx="3028950" cy="3657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15EC8D5D" w14:textId="18A0DA6D" w:rsidR="009C7809" w:rsidRPr="009C7809" w:rsidRDefault="00DA36F4" w:rsidP="009C7809">
                            <w:pPr>
                              <w:spacing w:after="120"/>
                              <w:jc w:val="both"/>
                              <w:rPr>
                                <w:rFonts w:ascii="Times New Roman" w:eastAsia="MS PGothic" w:hAnsi="Times New Roman" w:cs="Times New Roman"/>
                              </w:rPr>
                            </w:pPr>
                            <w:r>
                              <w:rPr>
                                <w:rFonts w:ascii="Times New Roman" w:hAnsi="Times New Roman" w:cs="Times New Roman"/>
                                <w:noProof/>
                                <w:lang w:val="el-GR" w:eastAsia="el-GR"/>
                              </w:rPr>
                              <w:drawing>
                                <wp:inline distT="0" distB="0" distL="0" distR="0" wp14:anchorId="6DE84590" wp14:editId="7065CB5C">
                                  <wp:extent cx="2714625" cy="2217420"/>
                                  <wp:effectExtent l="0" t="0" r="9525" b="0"/>
                                  <wp:docPr id="767277776"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743496" name="Resim 2063743496"/>
                                          <pic:cNvPicPr/>
                                        </pic:nvPicPr>
                                        <pic:blipFill>
                                          <a:blip r:embed="rId9"/>
                                          <a:stretch>
                                            <a:fillRect/>
                                          </a:stretch>
                                        </pic:blipFill>
                                        <pic:spPr>
                                          <a:xfrm>
                                            <a:off x="0" y="0"/>
                                            <a:ext cx="2714625" cy="2217420"/>
                                          </a:xfrm>
                                          <a:prstGeom prst="rect">
                                            <a:avLst/>
                                          </a:prstGeom>
                                        </pic:spPr>
                                      </pic:pic>
                                    </a:graphicData>
                                  </a:graphic>
                                </wp:inline>
                              </w:drawing>
                            </w:r>
                          </w:p>
                          <w:p w14:paraId="2EF7F151" w14:textId="046AD21C" w:rsidR="009C7809" w:rsidRDefault="009C7809" w:rsidP="009C7809">
                            <w:pPr>
                              <w:spacing w:after="120"/>
                              <w:jc w:val="both"/>
                              <w:rPr>
                                <w:rFonts w:ascii="Times New Roman" w:hAnsi="Times New Roman" w:cs="Times New Roman"/>
                                <w:noProof/>
                                <w:lang w:val="tr-TR" w:eastAsia="el-GR"/>
                              </w:rPr>
                            </w:pPr>
                          </w:p>
                          <w:p w14:paraId="78F183AB" w14:textId="75BB95FB" w:rsidR="009C7809" w:rsidRDefault="009C7809" w:rsidP="009C7809">
                            <w:pPr>
                              <w:spacing w:after="120"/>
                              <w:jc w:val="both"/>
                              <w:rPr>
                                <w:rFonts w:ascii="Times New Roman" w:hAnsi="Times New Roman" w:cs="Times New Roman"/>
                                <w:noProof/>
                                <w:lang w:val="tr-TR" w:eastAsia="el-GR"/>
                              </w:rPr>
                            </w:pPr>
                          </w:p>
                          <w:p w14:paraId="64552FC1" w14:textId="77777777" w:rsidR="009C7809" w:rsidRDefault="009C7809" w:rsidP="009C7809">
                            <w:pPr>
                              <w:spacing w:after="120"/>
                              <w:jc w:val="both"/>
                              <w:rPr>
                                <w:rFonts w:ascii="Times New Roman" w:hAnsi="Times New Roman" w:cs="Times New Roman"/>
                                <w:noProof/>
                                <w:lang w:val="tr-TR" w:eastAsia="el-GR"/>
                              </w:rPr>
                            </w:pPr>
                          </w:p>
                          <w:p w14:paraId="3315EA09" w14:textId="77777777" w:rsidR="009C7809" w:rsidRDefault="009C7809" w:rsidP="009C7809">
                            <w:pPr>
                              <w:spacing w:after="120"/>
                              <w:jc w:val="both"/>
                              <w:rPr>
                                <w:rFonts w:ascii="Times New Roman" w:hAnsi="Times New Roman" w:cs="Times New Roman"/>
                                <w:noProof/>
                                <w:lang w:val="tr-TR" w:eastAsia="el-GR"/>
                              </w:rPr>
                            </w:pPr>
                          </w:p>
                          <w:p w14:paraId="6AC03CD3" w14:textId="77777777" w:rsidR="009C7809" w:rsidRDefault="009C7809" w:rsidP="009C7809">
                            <w:pPr>
                              <w:spacing w:after="120"/>
                              <w:jc w:val="both"/>
                              <w:rPr>
                                <w:rFonts w:ascii="Times New Roman" w:hAnsi="Times New Roman" w:cs="Times New Roman"/>
                                <w:noProof/>
                                <w:lang w:val="tr-TR" w:eastAsia="el-GR"/>
                              </w:rPr>
                            </w:pPr>
                          </w:p>
                          <w:p w14:paraId="6BEA5785" w14:textId="77777777" w:rsidR="009C7809" w:rsidRDefault="009C7809" w:rsidP="009C7809">
                            <w:pPr>
                              <w:spacing w:after="120"/>
                              <w:jc w:val="both"/>
                              <w:rPr>
                                <w:rFonts w:ascii="Times New Roman" w:hAnsi="Times New Roman" w:cs="Times New Roman"/>
                                <w:noProof/>
                                <w:lang w:val="tr-TR" w:eastAsia="el-GR"/>
                              </w:rPr>
                            </w:pPr>
                          </w:p>
                          <w:p w14:paraId="182C8699" w14:textId="77777777" w:rsidR="009C7809" w:rsidRDefault="009C7809" w:rsidP="009C7809">
                            <w:pPr>
                              <w:spacing w:after="120"/>
                              <w:jc w:val="both"/>
                              <w:rPr>
                                <w:rFonts w:ascii="Times New Roman" w:hAnsi="Times New Roman" w:cs="Times New Roman"/>
                                <w:noProof/>
                                <w:lang w:val="tr-TR" w:eastAsia="el-GR"/>
                              </w:rPr>
                            </w:pPr>
                          </w:p>
                          <w:p w14:paraId="7F346A07" w14:textId="77777777" w:rsidR="009C7809" w:rsidRDefault="009C7809" w:rsidP="009C7809">
                            <w:pPr>
                              <w:spacing w:after="120"/>
                              <w:jc w:val="both"/>
                              <w:rPr>
                                <w:rFonts w:ascii="Times New Roman" w:hAnsi="Times New Roman" w:cs="Times New Roman"/>
                                <w:noProof/>
                                <w:lang w:val="tr-TR" w:eastAsia="el-GR"/>
                              </w:rPr>
                            </w:pPr>
                          </w:p>
                          <w:p w14:paraId="18D49591" w14:textId="77777777" w:rsidR="009C7809" w:rsidRDefault="009C7809" w:rsidP="009C7809">
                            <w:pPr>
                              <w:spacing w:after="120"/>
                              <w:jc w:val="both"/>
                              <w:rPr>
                                <w:rFonts w:ascii="Times New Roman" w:hAnsi="Times New Roman" w:cs="Times New Roman"/>
                                <w:noProof/>
                                <w:lang w:val="tr-TR" w:eastAsia="el-GR"/>
                              </w:rPr>
                            </w:pPr>
                          </w:p>
                          <w:p w14:paraId="2E7A9B71" w14:textId="77777777" w:rsidR="009C7809" w:rsidRDefault="009C7809" w:rsidP="009C7809">
                            <w:pPr>
                              <w:spacing w:after="120"/>
                              <w:jc w:val="both"/>
                              <w:rPr>
                                <w:rFonts w:ascii="Times New Roman" w:hAnsi="Times New Roman" w:cs="Times New Roman"/>
                                <w:noProof/>
                                <w:lang w:val="tr-TR" w:eastAsia="el-GR"/>
                              </w:rPr>
                            </w:pPr>
                          </w:p>
                          <w:p w14:paraId="30AA07A2" w14:textId="77777777" w:rsidR="009C7809" w:rsidRDefault="009C7809" w:rsidP="009C7809">
                            <w:pPr>
                              <w:spacing w:after="120"/>
                              <w:jc w:val="both"/>
                              <w:rPr>
                                <w:rFonts w:ascii="Times New Roman" w:hAnsi="Times New Roman" w:cs="Times New Roman"/>
                                <w:noProof/>
                                <w:lang w:val="tr-TR" w:eastAsia="el-GR"/>
                              </w:rPr>
                            </w:pPr>
                          </w:p>
                          <w:p w14:paraId="05F39391" w14:textId="77777777" w:rsidR="009C7809" w:rsidRDefault="009C7809" w:rsidP="009C7809">
                            <w:pPr>
                              <w:spacing w:after="120"/>
                              <w:jc w:val="both"/>
                              <w:rPr>
                                <w:rFonts w:ascii="Times New Roman" w:hAnsi="Times New Roman" w:cs="Times New Roman"/>
                                <w:noProof/>
                                <w:lang w:val="tr-TR" w:eastAsia="el-GR"/>
                              </w:rPr>
                            </w:pPr>
                          </w:p>
                          <w:p w14:paraId="6C70E09D" w14:textId="77777777" w:rsidR="009C7809" w:rsidRDefault="009C7809" w:rsidP="009C7809">
                            <w:pPr>
                              <w:spacing w:after="120"/>
                              <w:jc w:val="both"/>
                              <w:rPr>
                                <w:rFonts w:ascii="Times New Roman" w:hAnsi="Times New Roman" w:cs="Times New Roman"/>
                                <w:noProof/>
                                <w:lang w:val="tr-TR" w:eastAsia="el-GR"/>
                              </w:rPr>
                            </w:pPr>
                          </w:p>
                          <w:p w14:paraId="4165D70E" w14:textId="77777777" w:rsidR="009C7809" w:rsidRDefault="009C7809" w:rsidP="009C7809">
                            <w:pPr>
                              <w:spacing w:after="120"/>
                              <w:jc w:val="both"/>
                              <w:rPr>
                                <w:rFonts w:ascii="Times New Roman" w:hAnsi="Times New Roman" w:cs="Times New Roman"/>
                                <w:noProof/>
                                <w:lang w:val="tr-TR" w:eastAsia="el-GR"/>
                              </w:rPr>
                            </w:pPr>
                          </w:p>
                          <w:p w14:paraId="7AF7FCD7" w14:textId="77777777" w:rsidR="009C7809" w:rsidRDefault="009C7809" w:rsidP="009C7809">
                            <w:pPr>
                              <w:spacing w:after="120"/>
                              <w:jc w:val="both"/>
                              <w:rPr>
                                <w:rFonts w:ascii="Times New Roman" w:hAnsi="Times New Roman" w:cs="Times New Roman"/>
                                <w:noProof/>
                                <w:lang w:val="tr-TR" w:eastAsia="el-GR"/>
                              </w:rPr>
                            </w:pPr>
                          </w:p>
                          <w:p w14:paraId="16ABAC42" w14:textId="77777777" w:rsidR="009C7809" w:rsidRDefault="009C7809" w:rsidP="009C7809">
                            <w:pPr>
                              <w:spacing w:after="120"/>
                              <w:jc w:val="both"/>
                              <w:rPr>
                                <w:rFonts w:ascii="Times New Roman" w:hAnsi="Times New Roman" w:cs="Times New Roman"/>
                                <w:noProof/>
                                <w:lang w:val="tr-TR" w:eastAsia="el-GR"/>
                              </w:rPr>
                            </w:pPr>
                          </w:p>
                          <w:p w14:paraId="52FC2609" w14:textId="77777777" w:rsidR="009C7809" w:rsidRDefault="009C7809" w:rsidP="009C7809">
                            <w:pPr>
                              <w:spacing w:after="120"/>
                              <w:jc w:val="both"/>
                              <w:rPr>
                                <w:rFonts w:ascii="Times New Roman" w:hAnsi="Times New Roman" w:cs="Times New Roman"/>
                                <w:noProof/>
                                <w:lang w:val="tr-TR" w:eastAsia="el-GR"/>
                              </w:rPr>
                            </w:pPr>
                          </w:p>
                          <w:p w14:paraId="2E4BFABE" w14:textId="77777777" w:rsidR="009C7809" w:rsidRDefault="009C7809" w:rsidP="009C7809">
                            <w:pPr>
                              <w:spacing w:after="120"/>
                              <w:jc w:val="both"/>
                              <w:rPr>
                                <w:rFonts w:ascii="Times New Roman" w:hAnsi="Times New Roman" w:cs="Times New Roman"/>
                                <w:noProof/>
                                <w:lang w:val="tr-TR" w:eastAsia="el-GR"/>
                              </w:rPr>
                            </w:pPr>
                          </w:p>
                          <w:p w14:paraId="33DF0BD6" w14:textId="77777777" w:rsidR="009C7809" w:rsidRDefault="009C7809" w:rsidP="009C7809">
                            <w:pPr>
                              <w:spacing w:after="120"/>
                              <w:jc w:val="both"/>
                              <w:rPr>
                                <w:rFonts w:ascii="Times New Roman" w:hAnsi="Times New Roman" w:cs="Times New Roman"/>
                                <w:noProof/>
                                <w:lang w:val="tr-TR" w:eastAsia="el-GR"/>
                              </w:rPr>
                            </w:pPr>
                          </w:p>
                          <w:p w14:paraId="0ED5EF28" w14:textId="77777777" w:rsidR="009C7809" w:rsidRPr="000C4E64" w:rsidRDefault="009C7809" w:rsidP="009C7809">
                            <w:pPr>
                              <w:spacing w:after="120"/>
                              <w:jc w:val="both"/>
                              <w:rPr>
                                <w:rFonts w:ascii="Times New Roman" w:hAnsi="Times New Roman" w:cs="Times New Roman"/>
                              </w:rPr>
                            </w:pPr>
                            <w:r>
                              <w:rPr>
                                <w:rFonts w:ascii="Times New Roman" w:hAnsi="Times New Roman" w:cs="Times New Roman"/>
                                <w:noProof/>
                                <w:lang w:val="el-GR" w:eastAsia="el-GR"/>
                              </w:rPr>
                              <w:drawing>
                                <wp:inline distT="0" distB="0" distL="0" distR="0" wp14:anchorId="1EEBF832" wp14:editId="5D9D54E1">
                                  <wp:extent cx="3232785" cy="1713035"/>
                                  <wp:effectExtent l="0" t="0" r="5715" b="1905"/>
                                  <wp:docPr id="896460729"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920768" name="Resim 2128920768"/>
                                          <pic:cNvPicPr/>
                                        </pic:nvPicPr>
                                        <pic:blipFill>
                                          <a:blip r:embed="rId10"/>
                                          <a:stretch>
                                            <a:fillRect/>
                                          </a:stretch>
                                        </pic:blipFill>
                                        <pic:spPr>
                                          <a:xfrm>
                                            <a:off x="0" y="0"/>
                                            <a:ext cx="3232785" cy="17130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F7E3D" id="Zone de texte 71" o:spid="_x0000_s1028" type="#_x0000_t202" style="position:absolute;left:0;text-align:left;margin-left:0;margin-top:612.05pt;width:238.5pt;height:4in;z-index:251719735;visibility:visible;mso-wrap-style:square;mso-width-percent:0;mso-height-percent:0;mso-wrap-distance-left:9pt;mso-wrap-distance-top:0;mso-wrap-distance-right:9pt;mso-wrap-distance-bottom:0;mso-position-horizontal:left;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" filled="f" stroked="f">
                <v:textbox>
                  <w:txbxContent>
                    <w:p w14:paraId="15EC8D5D" w14:textId="18A0DA6D" w:rsidR="009C7809" w:rsidRPr="009C7809" w:rsidRDefault="00DA36F4" w:rsidP="009C7809">
                      <w:pPr>
                        <w:spacing w:after="120"/>
                        <w:jc w:val="both"/>
                        <w:rPr>
                          <w:rFonts w:ascii="Times New Roman" w:eastAsia="MS PGothic" w:hAnsi="Times New Roman" w:cs="Times New Roman"/>
                        </w:rPr>
                      </w:pPr>
                      <w:r>
                        <w:rPr>
                          <w:rFonts w:ascii="Times New Roman" w:hAnsi="Times New Roman" w:cs="Times New Roman"/>
                          <w:noProof/>
                          <w:lang w:val="el-GR" w:eastAsia="el-GR"/>
                        </w:rPr>
                        <w:drawing>
                          <wp:inline distT="0" distB="0" distL="0" distR="0" wp14:anchorId="6DE84590" wp14:editId="7065CB5C">
                            <wp:extent cx="2714625" cy="2217420"/>
                            <wp:effectExtent l="0" t="0" r="9525" b="0"/>
                            <wp:docPr id="767277776"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743496" name="Resim 2063743496"/>
                                    <pic:cNvPicPr/>
                                  </pic:nvPicPr>
                                  <pic:blipFill>
                                    <a:blip r:embed="rId9"/>
                                    <a:stretch>
                                      <a:fillRect/>
                                    </a:stretch>
                                  </pic:blipFill>
                                  <pic:spPr>
                                    <a:xfrm>
                                      <a:off x="0" y="0"/>
                                      <a:ext cx="2714625" cy="2217420"/>
                                    </a:xfrm>
                                    <a:prstGeom prst="rect">
                                      <a:avLst/>
                                    </a:prstGeom>
                                  </pic:spPr>
                                </pic:pic>
                              </a:graphicData>
                            </a:graphic>
                          </wp:inline>
                        </w:drawing>
                      </w:r>
                    </w:p>
                    <w:p w14:paraId="2EF7F151" w14:textId="046AD21C" w:rsidR="009C7809" w:rsidRDefault="009C7809" w:rsidP="009C7809">
                      <w:pPr>
                        <w:spacing w:after="120"/>
                        <w:jc w:val="both"/>
                        <w:rPr>
                          <w:rFonts w:ascii="Times New Roman" w:hAnsi="Times New Roman" w:cs="Times New Roman"/>
                          <w:noProof/>
                          <w:lang w:val="tr-TR" w:eastAsia="el-GR"/>
                        </w:rPr>
                      </w:pPr>
                    </w:p>
                    <w:p w14:paraId="78F183AB" w14:textId="75BB95FB" w:rsidR="009C7809" w:rsidRDefault="009C7809" w:rsidP="009C7809">
                      <w:pPr>
                        <w:spacing w:after="120"/>
                        <w:jc w:val="both"/>
                        <w:rPr>
                          <w:rFonts w:ascii="Times New Roman" w:hAnsi="Times New Roman" w:cs="Times New Roman"/>
                          <w:noProof/>
                          <w:lang w:val="tr-TR" w:eastAsia="el-GR"/>
                        </w:rPr>
                      </w:pPr>
                    </w:p>
                    <w:p w14:paraId="64552FC1" w14:textId="77777777" w:rsidR="009C7809" w:rsidRDefault="009C7809" w:rsidP="009C7809">
                      <w:pPr>
                        <w:spacing w:after="120"/>
                        <w:jc w:val="both"/>
                        <w:rPr>
                          <w:rFonts w:ascii="Times New Roman" w:hAnsi="Times New Roman" w:cs="Times New Roman"/>
                          <w:noProof/>
                          <w:lang w:val="tr-TR" w:eastAsia="el-GR"/>
                        </w:rPr>
                      </w:pPr>
                    </w:p>
                    <w:p w14:paraId="3315EA09" w14:textId="77777777" w:rsidR="009C7809" w:rsidRDefault="009C7809" w:rsidP="009C7809">
                      <w:pPr>
                        <w:spacing w:after="120"/>
                        <w:jc w:val="both"/>
                        <w:rPr>
                          <w:rFonts w:ascii="Times New Roman" w:hAnsi="Times New Roman" w:cs="Times New Roman"/>
                          <w:noProof/>
                          <w:lang w:val="tr-TR" w:eastAsia="el-GR"/>
                        </w:rPr>
                      </w:pPr>
                    </w:p>
                    <w:p w14:paraId="6AC03CD3" w14:textId="77777777" w:rsidR="009C7809" w:rsidRDefault="009C7809" w:rsidP="009C7809">
                      <w:pPr>
                        <w:spacing w:after="120"/>
                        <w:jc w:val="both"/>
                        <w:rPr>
                          <w:rFonts w:ascii="Times New Roman" w:hAnsi="Times New Roman" w:cs="Times New Roman"/>
                          <w:noProof/>
                          <w:lang w:val="tr-TR" w:eastAsia="el-GR"/>
                        </w:rPr>
                      </w:pPr>
                    </w:p>
                    <w:p w14:paraId="6BEA5785" w14:textId="77777777" w:rsidR="009C7809" w:rsidRDefault="009C7809" w:rsidP="009C7809">
                      <w:pPr>
                        <w:spacing w:after="120"/>
                        <w:jc w:val="both"/>
                        <w:rPr>
                          <w:rFonts w:ascii="Times New Roman" w:hAnsi="Times New Roman" w:cs="Times New Roman"/>
                          <w:noProof/>
                          <w:lang w:val="tr-TR" w:eastAsia="el-GR"/>
                        </w:rPr>
                      </w:pPr>
                    </w:p>
                    <w:p w14:paraId="182C8699" w14:textId="77777777" w:rsidR="009C7809" w:rsidRDefault="009C7809" w:rsidP="009C7809">
                      <w:pPr>
                        <w:spacing w:after="120"/>
                        <w:jc w:val="both"/>
                        <w:rPr>
                          <w:rFonts w:ascii="Times New Roman" w:hAnsi="Times New Roman" w:cs="Times New Roman"/>
                          <w:noProof/>
                          <w:lang w:val="tr-TR" w:eastAsia="el-GR"/>
                        </w:rPr>
                      </w:pPr>
                    </w:p>
                    <w:p w14:paraId="7F346A07" w14:textId="77777777" w:rsidR="009C7809" w:rsidRDefault="009C7809" w:rsidP="009C7809">
                      <w:pPr>
                        <w:spacing w:after="120"/>
                        <w:jc w:val="both"/>
                        <w:rPr>
                          <w:rFonts w:ascii="Times New Roman" w:hAnsi="Times New Roman" w:cs="Times New Roman"/>
                          <w:noProof/>
                          <w:lang w:val="tr-TR" w:eastAsia="el-GR"/>
                        </w:rPr>
                      </w:pPr>
                    </w:p>
                    <w:p w14:paraId="18D49591" w14:textId="77777777" w:rsidR="009C7809" w:rsidRDefault="009C7809" w:rsidP="009C7809">
                      <w:pPr>
                        <w:spacing w:after="120"/>
                        <w:jc w:val="both"/>
                        <w:rPr>
                          <w:rFonts w:ascii="Times New Roman" w:hAnsi="Times New Roman" w:cs="Times New Roman"/>
                          <w:noProof/>
                          <w:lang w:val="tr-TR" w:eastAsia="el-GR"/>
                        </w:rPr>
                      </w:pPr>
                    </w:p>
                    <w:p w14:paraId="2E7A9B71" w14:textId="77777777" w:rsidR="009C7809" w:rsidRDefault="009C7809" w:rsidP="009C7809">
                      <w:pPr>
                        <w:spacing w:after="120"/>
                        <w:jc w:val="both"/>
                        <w:rPr>
                          <w:rFonts w:ascii="Times New Roman" w:hAnsi="Times New Roman" w:cs="Times New Roman"/>
                          <w:noProof/>
                          <w:lang w:val="tr-TR" w:eastAsia="el-GR"/>
                        </w:rPr>
                      </w:pPr>
                    </w:p>
                    <w:p w14:paraId="30AA07A2" w14:textId="77777777" w:rsidR="009C7809" w:rsidRDefault="009C7809" w:rsidP="009C7809">
                      <w:pPr>
                        <w:spacing w:after="120"/>
                        <w:jc w:val="both"/>
                        <w:rPr>
                          <w:rFonts w:ascii="Times New Roman" w:hAnsi="Times New Roman" w:cs="Times New Roman"/>
                          <w:noProof/>
                          <w:lang w:val="tr-TR" w:eastAsia="el-GR"/>
                        </w:rPr>
                      </w:pPr>
                    </w:p>
                    <w:p w14:paraId="05F39391" w14:textId="77777777" w:rsidR="009C7809" w:rsidRDefault="009C7809" w:rsidP="009C7809">
                      <w:pPr>
                        <w:spacing w:after="120"/>
                        <w:jc w:val="both"/>
                        <w:rPr>
                          <w:rFonts w:ascii="Times New Roman" w:hAnsi="Times New Roman" w:cs="Times New Roman"/>
                          <w:noProof/>
                          <w:lang w:val="tr-TR" w:eastAsia="el-GR"/>
                        </w:rPr>
                      </w:pPr>
                    </w:p>
                    <w:p w14:paraId="6C70E09D" w14:textId="77777777" w:rsidR="009C7809" w:rsidRDefault="009C7809" w:rsidP="009C7809">
                      <w:pPr>
                        <w:spacing w:after="120"/>
                        <w:jc w:val="both"/>
                        <w:rPr>
                          <w:rFonts w:ascii="Times New Roman" w:hAnsi="Times New Roman" w:cs="Times New Roman"/>
                          <w:noProof/>
                          <w:lang w:val="tr-TR" w:eastAsia="el-GR"/>
                        </w:rPr>
                      </w:pPr>
                    </w:p>
                    <w:p w14:paraId="4165D70E" w14:textId="77777777" w:rsidR="009C7809" w:rsidRDefault="009C7809" w:rsidP="009C7809">
                      <w:pPr>
                        <w:spacing w:after="120"/>
                        <w:jc w:val="both"/>
                        <w:rPr>
                          <w:rFonts w:ascii="Times New Roman" w:hAnsi="Times New Roman" w:cs="Times New Roman"/>
                          <w:noProof/>
                          <w:lang w:val="tr-TR" w:eastAsia="el-GR"/>
                        </w:rPr>
                      </w:pPr>
                    </w:p>
                    <w:p w14:paraId="7AF7FCD7" w14:textId="77777777" w:rsidR="009C7809" w:rsidRDefault="009C7809" w:rsidP="009C7809">
                      <w:pPr>
                        <w:spacing w:after="120"/>
                        <w:jc w:val="both"/>
                        <w:rPr>
                          <w:rFonts w:ascii="Times New Roman" w:hAnsi="Times New Roman" w:cs="Times New Roman"/>
                          <w:noProof/>
                          <w:lang w:val="tr-TR" w:eastAsia="el-GR"/>
                        </w:rPr>
                      </w:pPr>
                    </w:p>
                    <w:p w14:paraId="16ABAC42" w14:textId="77777777" w:rsidR="009C7809" w:rsidRDefault="009C7809" w:rsidP="009C7809">
                      <w:pPr>
                        <w:spacing w:after="120"/>
                        <w:jc w:val="both"/>
                        <w:rPr>
                          <w:rFonts w:ascii="Times New Roman" w:hAnsi="Times New Roman" w:cs="Times New Roman"/>
                          <w:noProof/>
                          <w:lang w:val="tr-TR" w:eastAsia="el-GR"/>
                        </w:rPr>
                      </w:pPr>
                    </w:p>
                    <w:p w14:paraId="52FC2609" w14:textId="77777777" w:rsidR="009C7809" w:rsidRDefault="009C7809" w:rsidP="009C7809">
                      <w:pPr>
                        <w:spacing w:after="120"/>
                        <w:jc w:val="both"/>
                        <w:rPr>
                          <w:rFonts w:ascii="Times New Roman" w:hAnsi="Times New Roman" w:cs="Times New Roman"/>
                          <w:noProof/>
                          <w:lang w:val="tr-TR" w:eastAsia="el-GR"/>
                        </w:rPr>
                      </w:pPr>
                    </w:p>
                    <w:p w14:paraId="2E4BFABE" w14:textId="77777777" w:rsidR="009C7809" w:rsidRDefault="009C7809" w:rsidP="009C7809">
                      <w:pPr>
                        <w:spacing w:after="120"/>
                        <w:jc w:val="both"/>
                        <w:rPr>
                          <w:rFonts w:ascii="Times New Roman" w:hAnsi="Times New Roman" w:cs="Times New Roman"/>
                          <w:noProof/>
                          <w:lang w:val="tr-TR" w:eastAsia="el-GR"/>
                        </w:rPr>
                      </w:pPr>
                    </w:p>
                    <w:p w14:paraId="33DF0BD6" w14:textId="77777777" w:rsidR="009C7809" w:rsidRDefault="009C7809" w:rsidP="009C7809">
                      <w:pPr>
                        <w:spacing w:after="120"/>
                        <w:jc w:val="both"/>
                        <w:rPr>
                          <w:rFonts w:ascii="Times New Roman" w:hAnsi="Times New Roman" w:cs="Times New Roman"/>
                          <w:noProof/>
                          <w:lang w:val="tr-TR" w:eastAsia="el-GR"/>
                        </w:rPr>
                      </w:pPr>
                    </w:p>
                    <w:p w14:paraId="0ED5EF28" w14:textId="77777777" w:rsidR="009C7809" w:rsidRPr="000C4E64" w:rsidRDefault="009C7809" w:rsidP="009C7809">
                      <w:pPr>
                        <w:spacing w:after="120"/>
                        <w:jc w:val="both"/>
                        <w:rPr>
                          <w:rFonts w:ascii="Times New Roman" w:hAnsi="Times New Roman" w:cs="Times New Roman"/>
                        </w:rPr>
                      </w:pPr>
                      <w:r>
                        <w:rPr>
                          <w:rFonts w:ascii="Times New Roman" w:hAnsi="Times New Roman" w:cs="Times New Roman"/>
                          <w:noProof/>
                          <w:lang w:val="el-GR" w:eastAsia="el-GR"/>
                        </w:rPr>
                        <w:drawing>
                          <wp:inline distT="0" distB="0" distL="0" distR="0" wp14:anchorId="1EEBF832" wp14:editId="5D9D54E1">
                            <wp:extent cx="3232785" cy="1713035"/>
                            <wp:effectExtent l="0" t="0" r="5715" b="1905"/>
                            <wp:docPr id="896460729"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920768" name="Resim 2128920768"/>
                                    <pic:cNvPicPr/>
                                  </pic:nvPicPr>
                                  <pic:blipFill>
                                    <a:blip r:embed="rId10"/>
                                    <a:stretch>
                                      <a:fillRect/>
                                    </a:stretch>
                                  </pic:blipFill>
                                  <pic:spPr>
                                    <a:xfrm>
                                      <a:off x="0" y="0"/>
                                      <a:ext cx="3232785" cy="1713035"/>
                                    </a:xfrm>
                                    <a:prstGeom prst="rect">
                                      <a:avLst/>
                                    </a:prstGeom>
                                  </pic:spPr>
                                </pic:pic>
                              </a:graphicData>
                            </a:graphic>
                          </wp:inline>
                        </w:drawing>
                      </w:r>
                    </w:p>
                  </w:txbxContent>
                </v:textbox>
                <w10:wrap type="through" anchorx="page" anchory="margin"/>
              </v:shape>
            </w:pict>
          </mc:Fallback>
        </mc:AlternateContent>
      </w:r>
      <w:r w:rsidR="00497F27" w:rsidRPr="005E7090">
        <w:rPr>
          <w:rFonts w:ascii="Times New Roman" w:hAnsi="Times New Roman" w:cs="Times New Roman"/>
          <w:noProof/>
          <w:lang w:val="el-GR" w:eastAsia="el-GR"/>
        </w:rPr>
        <mc:AlternateContent>
          <mc:Choice Requires="wps">
            <w:drawing>
              <wp:anchor distT="0" distB="0" distL="114300" distR="114300" simplePos="0" relativeHeight="251660288" behindDoc="0" locked="0" layoutInCell="1" allowOverlap="1" wp14:anchorId="1B8C68DC" wp14:editId="7873E8A8">
                <wp:simplePos x="0" y="0"/>
                <wp:positionH relativeFrom="page">
                  <wp:posOffset>342900</wp:posOffset>
                </wp:positionH>
                <wp:positionV relativeFrom="page">
                  <wp:posOffset>2943225</wp:posOffset>
                </wp:positionV>
                <wp:extent cx="1906905" cy="7886700"/>
                <wp:effectExtent l="0" t="0" r="17145" b="0"/>
                <wp:wrapTight wrapText="bothSides">
                  <wp:wrapPolygon edited="0">
                    <wp:start x="0" y="0"/>
                    <wp:lineTo x="0" y="21548"/>
                    <wp:lineTo x="21578" y="21548"/>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7886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5E154CDC" w14:textId="5C4F142B" w:rsidR="00131FB7" w:rsidRPr="0083624C" w:rsidRDefault="00131FB7" w:rsidP="00925088">
                            <w:pPr>
                              <w:pStyle w:val="bekMetni"/>
                              <w:jc w:val="left"/>
                              <w:rPr>
                                <w:rFonts w:ascii="Times New Roman" w:hAnsi="Times New Roman" w:cs="Times New Roman"/>
                                <w:color w:val="auto"/>
                                <w:sz w:val="24"/>
                              </w:rPr>
                            </w:pPr>
                            <w:r w:rsidRPr="0083624C">
                              <w:rPr>
                                <w:rFonts w:ascii="Times New Roman" w:hAnsi="Times New Roman" w:cs="Times New Roman"/>
                                <w:color w:val="auto"/>
                                <w:sz w:val="24"/>
                              </w:rPr>
                              <w:t>KEY POINTS</w:t>
                            </w:r>
                          </w:p>
                          <w:p w14:paraId="723276C0" w14:textId="66AD4957" w:rsidR="00131FB7" w:rsidRPr="0083624C" w:rsidRDefault="00131FB7" w:rsidP="003966F3">
                            <w:pPr>
                              <w:pStyle w:val="bekMetni"/>
                              <w:jc w:val="left"/>
                              <w:rPr>
                                <w:rFonts w:ascii="Times New Roman" w:hAnsi="Times New Roman" w:cs="Times New Roman"/>
                                <w:color w:val="auto"/>
                                <w:sz w:val="24"/>
                              </w:rPr>
                            </w:pPr>
                            <w:r w:rsidRPr="0083624C">
                              <w:rPr>
                                <w:rFonts w:ascii="Times New Roman" w:hAnsi="Times New Roman" w:cs="Times New Roman"/>
                                <w:color w:val="auto"/>
                                <w:sz w:val="24"/>
                              </w:rPr>
                              <w:t xml:space="preserve">1. </w:t>
                            </w:r>
                            <w:r w:rsidR="00F8188F">
                              <w:rPr>
                                <w:rFonts w:ascii="Times New Roman" w:hAnsi="Times New Roman" w:cs="Times New Roman"/>
                                <w:color w:val="auto"/>
                                <w:sz w:val="24"/>
                              </w:rPr>
                              <w:t>What is Critical Raw Materials Act? The areas they target and their objectives.</w:t>
                            </w:r>
                          </w:p>
                          <w:p w14:paraId="150293FF" w14:textId="77777777" w:rsidR="00131FB7" w:rsidRPr="0083624C" w:rsidRDefault="00131FB7" w:rsidP="00925088">
                            <w:pPr>
                              <w:pStyle w:val="bekMetni"/>
                              <w:jc w:val="left"/>
                              <w:rPr>
                                <w:rFonts w:ascii="Times New Roman" w:hAnsi="Times New Roman" w:cs="Times New Roman"/>
                                <w:color w:val="auto"/>
                                <w:sz w:val="24"/>
                              </w:rPr>
                            </w:pPr>
                          </w:p>
                          <w:p w14:paraId="1E6E107C" w14:textId="5ACA8CC8" w:rsidR="00131FB7" w:rsidRPr="0083624C" w:rsidRDefault="00131FB7" w:rsidP="00925088">
                            <w:pPr>
                              <w:pStyle w:val="bekMetni"/>
                              <w:jc w:val="left"/>
                              <w:rPr>
                                <w:rFonts w:ascii="Times New Roman" w:hAnsi="Times New Roman" w:cs="Times New Roman"/>
                                <w:color w:val="auto"/>
                                <w:sz w:val="24"/>
                              </w:rPr>
                            </w:pPr>
                            <w:r w:rsidRPr="0083624C">
                              <w:rPr>
                                <w:rFonts w:ascii="Times New Roman" w:hAnsi="Times New Roman" w:cs="Times New Roman"/>
                                <w:color w:val="auto"/>
                                <w:sz w:val="24"/>
                              </w:rPr>
                              <w:t xml:space="preserve">2. </w:t>
                            </w:r>
                            <w:r w:rsidR="00F8188F">
                              <w:rPr>
                                <w:rFonts w:ascii="Times New Roman" w:hAnsi="Times New Roman" w:cs="Times New Roman"/>
                                <w:color w:val="auto"/>
                                <w:sz w:val="24"/>
                              </w:rPr>
                              <w:t>Why is CRMA important</w:t>
                            </w:r>
                            <w:r w:rsidR="00D82F1B">
                              <w:rPr>
                                <w:rFonts w:ascii="Times New Roman" w:hAnsi="Times New Roman" w:cs="Times New Roman"/>
                                <w:color w:val="auto"/>
                                <w:sz w:val="24"/>
                              </w:rPr>
                              <w:t xml:space="preserve"> and why should it be implemented?</w:t>
                            </w:r>
                          </w:p>
                          <w:p w14:paraId="4FC8B323" w14:textId="77777777" w:rsidR="005547A3" w:rsidRPr="0083624C" w:rsidRDefault="005547A3" w:rsidP="00925088">
                            <w:pPr>
                              <w:pStyle w:val="bekMetni"/>
                              <w:jc w:val="left"/>
                              <w:rPr>
                                <w:rFonts w:ascii="Times New Roman" w:hAnsi="Times New Roman" w:cs="Times New Roman"/>
                                <w:color w:val="auto"/>
                                <w:sz w:val="24"/>
                              </w:rPr>
                            </w:pPr>
                          </w:p>
                          <w:p w14:paraId="7F7B27F4" w14:textId="21A765A3" w:rsidR="00131FB7" w:rsidRPr="0083624C" w:rsidRDefault="00131FB7" w:rsidP="00925088">
                            <w:pPr>
                              <w:pStyle w:val="bekMetni"/>
                              <w:jc w:val="left"/>
                              <w:rPr>
                                <w:rFonts w:ascii="Times New Roman" w:hAnsi="Times New Roman" w:cs="Times New Roman"/>
                                <w:color w:val="auto"/>
                                <w:sz w:val="24"/>
                              </w:rPr>
                            </w:pPr>
                            <w:r w:rsidRPr="0083624C">
                              <w:rPr>
                                <w:rFonts w:ascii="Times New Roman" w:hAnsi="Times New Roman" w:cs="Times New Roman"/>
                                <w:color w:val="auto"/>
                                <w:sz w:val="24"/>
                              </w:rPr>
                              <w:t>3.</w:t>
                            </w:r>
                            <w:r w:rsidR="00D82F1B">
                              <w:rPr>
                                <w:rFonts w:ascii="Times New Roman" w:hAnsi="Times New Roman" w:cs="Times New Roman"/>
                                <w:color w:val="auto"/>
                                <w:sz w:val="24"/>
                              </w:rPr>
                              <w:t xml:space="preserve"> Potential negative consequences if the CRMA is not implemented. </w:t>
                            </w:r>
                          </w:p>
                          <w:p w14:paraId="2DD49D75" w14:textId="77777777" w:rsidR="00396495" w:rsidRDefault="00396495" w:rsidP="00925088">
                            <w:pPr>
                              <w:pStyle w:val="bekMetni"/>
                              <w:rPr>
                                <w:rFonts w:ascii="Avenir Light" w:hAnsi="Avenir Light"/>
                              </w:rPr>
                            </w:pPr>
                          </w:p>
                          <w:p w14:paraId="0B436647" w14:textId="099A5666" w:rsidR="00396495" w:rsidRDefault="00396495" w:rsidP="00925088">
                            <w:pPr>
                              <w:pStyle w:val="bekMetni"/>
                              <w:rPr>
                                <w:rFonts w:ascii="Avenir Light" w:hAnsi="Avenir Light"/>
                              </w:rPr>
                            </w:pPr>
                          </w:p>
                          <w:p w14:paraId="769AE7B2" w14:textId="77777777" w:rsidR="00396495" w:rsidRDefault="00396495" w:rsidP="00925088">
                            <w:pPr>
                              <w:pStyle w:val="bekMetni"/>
                              <w:rPr>
                                <w:rFonts w:ascii="Avenir Light" w:hAnsi="Avenir Light"/>
                              </w:rPr>
                            </w:pPr>
                          </w:p>
                          <w:p w14:paraId="4154FEC7" w14:textId="77777777" w:rsidR="00497F27" w:rsidRDefault="00497F27" w:rsidP="00925088">
                            <w:pPr>
                              <w:pStyle w:val="bekMetni"/>
                              <w:rPr>
                                <w:rFonts w:ascii="Avenir Light" w:hAnsi="Avenir Light"/>
                              </w:rPr>
                            </w:pPr>
                          </w:p>
                          <w:p w14:paraId="2762699F" w14:textId="77777777" w:rsidR="00497F27" w:rsidRDefault="00497F27" w:rsidP="00497F27">
                            <w:pPr>
                              <w:pStyle w:val="bekMetni"/>
                              <w:rPr>
                                <w:rFonts w:ascii="Avenir Light" w:hAnsi="Avenir Light"/>
                              </w:rPr>
                            </w:pPr>
                          </w:p>
                          <w:p w14:paraId="68251D2D" w14:textId="77777777" w:rsidR="00497F27" w:rsidRDefault="00497F27" w:rsidP="00497F27">
                            <w:pPr>
                              <w:pStyle w:val="bekMetni"/>
                              <w:rPr>
                                <w:rFonts w:ascii="Avenir Light" w:hAnsi="Avenir Light"/>
                              </w:rPr>
                            </w:pPr>
                          </w:p>
                          <w:p w14:paraId="6519501A" w14:textId="77777777" w:rsidR="00497F27" w:rsidRDefault="00497F27" w:rsidP="00497F27">
                            <w:pPr>
                              <w:pStyle w:val="bekMetni"/>
                              <w:rPr>
                                <w:rFonts w:ascii="Avenir Light" w:hAnsi="Avenir Light"/>
                              </w:rPr>
                            </w:pPr>
                          </w:p>
                          <w:p w14:paraId="7538F18F" w14:textId="05E0075C" w:rsidR="00131FB7" w:rsidRDefault="00131FB7" w:rsidP="00497F27">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9" type="#_x0000_t202" style="position:absolute;left:0;text-align:left;margin-left:27pt;margin-top:231.75pt;width:150.15pt;height:62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" filled="f" stroked="f">
                <v:textbox inset="0,0,0,0">
                  <w:txbxContent>
                    <w:p w14:paraId="5E154CDC" w14:textId="5C4F142B" w:rsidR="00131FB7" w:rsidRPr="0083624C" w:rsidRDefault="00131FB7" w:rsidP="00925088">
                      <w:pPr>
                        <w:pStyle w:val="bekMetni"/>
                        <w:jc w:val="left"/>
                        <w:rPr>
                          <w:rFonts w:ascii="Times New Roman" w:hAnsi="Times New Roman" w:cs="Times New Roman"/>
                          <w:color w:val="auto"/>
                          <w:sz w:val="24"/>
                        </w:rPr>
                      </w:pPr>
                      <w:r w:rsidRPr="0083624C">
                        <w:rPr>
                          <w:rFonts w:ascii="Times New Roman" w:hAnsi="Times New Roman" w:cs="Times New Roman"/>
                          <w:color w:val="auto"/>
                          <w:sz w:val="24"/>
                        </w:rPr>
                        <w:t>KEY POINTS</w:t>
                      </w:r>
                    </w:p>
                    <w:p w14:paraId="723276C0" w14:textId="66AD4957" w:rsidR="00131FB7" w:rsidRPr="0083624C" w:rsidRDefault="00131FB7" w:rsidP="003966F3">
                      <w:pPr>
                        <w:pStyle w:val="bekMetni"/>
                        <w:jc w:val="left"/>
                        <w:rPr>
                          <w:rFonts w:ascii="Times New Roman" w:hAnsi="Times New Roman" w:cs="Times New Roman"/>
                          <w:color w:val="auto"/>
                          <w:sz w:val="24"/>
                        </w:rPr>
                      </w:pPr>
                      <w:r w:rsidRPr="0083624C">
                        <w:rPr>
                          <w:rFonts w:ascii="Times New Roman" w:hAnsi="Times New Roman" w:cs="Times New Roman"/>
                          <w:color w:val="auto"/>
                          <w:sz w:val="24"/>
                        </w:rPr>
                        <w:t xml:space="preserve">1. </w:t>
                      </w:r>
                      <w:r w:rsidR="00F8188F">
                        <w:rPr>
                          <w:rFonts w:ascii="Times New Roman" w:hAnsi="Times New Roman" w:cs="Times New Roman"/>
                          <w:color w:val="auto"/>
                          <w:sz w:val="24"/>
                        </w:rPr>
                        <w:t>What is Critical Raw Materials Act? The areas they target and their objectives.</w:t>
                      </w:r>
                    </w:p>
                    <w:p w14:paraId="150293FF" w14:textId="77777777" w:rsidR="00131FB7" w:rsidRPr="0083624C" w:rsidRDefault="00131FB7" w:rsidP="00925088">
                      <w:pPr>
                        <w:pStyle w:val="bekMetni"/>
                        <w:jc w:val="left"/>
                        <w:rPr>
                          <w:rFonts w:ascii="Times New Roman" w:hAnsi="Times New Roman" w:cs="Times New Roman"/>
                          <w:color w:val="auto"/>
                          <w:sz w:val="24"/>
                        </w:rPr>
                      </w:pPr>
                    </w:p>
                    <w:p w14:paraId="1E6E107C" w14:textId="5ACA8CC8" w:rsidR="00131FB7" w:rsidRPr="0083624C" w:rsidRDefault="00131FB7" w:rsidP="00925088">
                      <w:pPr>
                        <w:pStyle w:val="bekMetni"/>
                        <w:jc w:val="left"/>
                        <w:rPr>
                          <w:rFonts w:ascii="Times New Roman" w:hAnsi="Times New Roman" w:cs="Times New Roman"/>
                          <w:color w:val="auto"/>
                          <w:sz w:val="24"/>
                        </w:rPr>
                      </w:pPr>
                      <w:r w:rsidRPr="0083624C">
                        <w:rPr>
                          <w:rFonts w:ascii="Times New Roman" w:hAnsi="Times New Roman" w:cs="Times New Roman"/>
                          <w:color w:val="auto"/>
                          <w:sz w:val="24"/>
                        </w:rPr>
                        <w:t xml:space="preserve">2. </w:t>
                      </w:r>
                      <w:r w:rsidR="00F8188F">
                        <w:rPr>
                          <w:rFonts w:ascii="Times New Roman" w:hAnsi="Times New Roman" w:cs="Times New Roman"/>
                          <w:color w:val="auto"/>
                          <w:sz w:val="24"/>
                        </w:rPr>
                        <w:t>Why is CRMA important</w:t>
                      </w:r>
                      <w:r w:rsidR="00D82F1B">
                        <w:rPr>
                          <w:rFonts w:ascii="Times New Roman" w:hAnsi="Times New Roman" w:cs="Times New Roman"/>
                          <w:color w:val="auto"/>
                          <w:sz w:val="24"/>
                        </w:rPr>
                        <w:t xml:space="preserve"> and why should it be implemented?</w:t>
                      </w:r>
                    </w:p>
                    <w:p w14:paraId="4FC8B323" w14:textId="77777777" w:rsidR="005547A3" w:rsidRPr="0083624C" w:rsidRDefault="005547A3" w:rsidP="00925088">
                      <w:pPr>
                        <w:pStyle w:val="bekMetni"/>
                        <w:jc w:val="left"/>
                        <w:rPr>
                          <w:rFonts w:ascii="Times New Roman" w:hAnsi="Times New Roman" w:cs="Times New Roman"/>
                          <w:color w:val="auto"/>
                          <w:sz w:val="24"/>
                        </w:rPr>
                      </w:pPr>
                    </w:p>
                    <w:p w14:paraId="7F7B27F4" w14:textId="21A765A3" w:rsidR="00131FB7" w:rsidRPr="0083624C" w:rsidRDefault="00131FB7" w:rsidP="00925088">
                      <w:pPr>
                        <w:pStyle w:val="bekMetni"/>
                        <w:jc w:val="left"/>
                        <w:rPr>
                          <w:rFonts w:ascii="Times New Roman" w:hAnsi="Times New Roman" w:cs="Times New Roman"/>
                          <w:color w:val="auto"/>
                          <w:sz w:val="24"/>
                        </w:rPr>
                      </w:pPr>
                      <w:r w:rsidRPr="0083624C">
                        <w:rPr>
                          <w:rFonts w:ascii="Times New Roman" w:hAnsi="Times New Roman" w:cs="Times New Roman"/>
                          <w:color w:val="auto"/>
                          <w:sz w:val="24"/>
                        </w:rPr>
                        <w:t>3.</w:t>
                      </w:r>
                      <w:r w:rsidR="00D82F1B">
                        <w:rPr>
                          <w:rFonts w:ascii="Times New Roman" w:hAnsi="Times New Roman" w:cs="Times New Roman"/>
                          <w:color w:val="auto"/>
                          <w:sz w:val="24"/>
                        </w:rPr>
                        <w:t xml:space="preserve"> Potential negative consequences if the CRMA is not implemented. </w:t>
                      </w:r>
                    </w:p>
                    <w:p w14:paraId="2DD49D75" w14:textId="77777777" w:rsidR="00396495" w:rsidRDefault="00396495" w:rsidP="00925088">
                      <w:pPr>
                        <w:pStyle w:val="bekMetni"/>
                        <w:rPr>
                          <w:rFonts w:ascii="Avenir Light" w:hAnsi="Avenir Light"/>
                        </w:rPr>
                      </w:pPr>
                    </w:p>
                    <w:p w14:paraId="0B436647" w14:textId="099A5666" w:rsidR="00396495" w:rsidRDefault="00396495" w:rsidP="00925088">
                      <w:pPr>
                        <w:pStyle w:val="bekMetni"/>
                        <w:rPr>
                          <w:rFonts w:ascii="Avenir Light" w:hAnsi="Avenir Light"/>
                        </w:rPr>
                      </w:pPr>
                    </w:p>
                    <w:p w14:paraId="769AE7B2" w14:textId="77777777" w:rsidR="00396495" w:rsidRDefault="00396495" w:rsidP="00925088">
                      <w:pPr>
                        <w:pStyle w:val="bekMetni"/>
                        <w:rPr>
                          <w:rFonts w:ascii="Avenir Light" w:hAnsi="Avenir Light"/>
                        </w:rPr>
                      </w:pPr>
                    </w:p>
                    <w:p w14:paraId="4154FEC7" w14:textId="77777777" w:rsidR="00497F27" w:rsidRDefault="00497F27" w:rsidP="00925088">
                      <w:pPr>
                        <w:pStyle w:val="bekMetni"/>
                        <w:rPr>
                          <w:rFonts w:ascii="Avenir Light" w:hAnsi="Avenir Light"/>
                        </w:rPr>
                      </w:pPr>
                    </w:p>
                    <w:p w14:paraId="2762699F" w14:textId="77777777" w:rsidR="00497F27" w:rsidRDefault="00497F27" w:rsidP="00497F27">
                      <w:pPr>
                        <w:pStyle w:val="bekMetni"/>
                        <w:rPr>
                          <w:rFonts w:ascii="Avenir Light" w:hAnsi="Avenir Light"/>
                        </w:rPr>
                      </w:pPr>
                    </w:p>
                    <w:p w14:paraId="68251D2D" w14:textId="77777777" w:rsidR="00497F27" w:rsidRDefault="00497F27" w:rsidP="00497F27">
                      <w:pPr>
                        <w:pStyle w:val="bekMetni"/>
                        <w:rPr>
                          <w:rFonts w:ascii="Avenir Light" w:hAnsi="Avenir Light"/>
                        </w:rPr>
                      </w:pPr>
                    </w:p>
                    <w:p w14:paraId="6519501A" w14:textId="77777777" w:rsidR="00497F27" w:rsidRDefault="00497F27" w:rsidP="00497F27">
                      <w:pPr>
                        <w:pStyle w:val="bekMetni"/>
                        <w:rPr>
                          <w:rFonts w:ascii="Avenir Light" w:hAnsi="Avenir Light"/>
                        </w:rPr>
                      </w:pPr>
                    </w:p>
                    <w:p w14:paraId="7538F18F" w14:textId="05E0075C" w:rsidR="00131FB7" w:rsidRDefault="00131FB7" w:rsidP="00497F27">
                      <w:pPr>
                        <w:pStyle w:val="bekMetni"/>
                      </w:pPr>
                    </w:p>
                  </w:txbxContent>
                </v:textbox>
                <w10:wrap type="tight" anchorx="page" anchory="page"/>
              </v:shape>
            </w:pict>
          </mc:Fallback>
        </mc:AlternateContent>
      </w:r>
      <w:r w:rsidR="002E62B9" w:rsidRPr="005E7090">
        <w:rPr>
          <w:rFonts w:ascii="Times New Roman" w:hAnsi="Times New Roman" w:cs="Times New Roman"/>
          <w:noProof/>
          <w:lang w:val="el-GR" w:eastAsia="el-GR"/>
        </w:rPr>
        <mc:AlternateContent>
          <mc:Choice Requires="wps">
            <w:drawing>
              <wp:anchor distT="0" distB="0" distL="114300" distR="114300" simplePos="0" relativeHeight="251653120" behindDoc="0" locked="0" layoutInCell="1" allowOverlap="1" wp14:anchorId="6B120086" wp14:editId="0DFA5469">
                <wp:simplePos x="0" y="0"/>
                <wp:positionH relativeFrom="margin">
                  <wp:align>center</wp:align>
                </wp:positionH>
                <wp:positionV relativeFrom="page">
                  <wp:posOffset>1219200</wp:posOffset>
                </wp:positionV>
                <wp:extent cx="7162800" cy="1438275"/>
                <wp:effectExtent l="0" t="0" r="0" b="9525"/>
                <wp:wrapTight wrapText="bothSides">
                  <wp:wrapPolygon edited="0">
                    <wp:start x="0" y="0"/>
                    <wp:lineTo x="0" y="21457"/>
                    <wp:lineTo x="21543" y="21457"/>
                    <wp:lineTo x="21543"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0" cy="14382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500BF569" w14:textId="77777777" w:rsidR="002E62B9" w:rsidRDefault="002E62B9" w:rsidP="00925088">
                            <w:pPr>
                              <w:pStyle w:val="Altyaz"/>
                              <w:rPr>
                                <w:rFonts w:ascii="Times New Roman" w:hAnsi="Times New Roman" w:cs="Times New Roman"/>
                              </w:rPr>
                            </w:pPr>
                            <w:bookmarkStart w:id="0" w:name="_Hlk241501854"/>
                            <w:r>
                              <w:rPr>
                                <w:rFonts w:ascii="Times New Roman" w:hAnsi="Times New Roman" w:cs="Times New Roman"/>
                              </w:rPr>
                              <w:t>From Dependency to Sovereignty: Analyzing the EU Critical Raw Materials Act in a Contested World</w:t>
                            </w:r>
                          </w:p>
                          <w:p w14:paraId="1CFFEC79" w14:textId="040B3B79" w:rsidR="00B13E39" w:rsidRPr="00390B0B" w:rsidRDefault="00B13E39" w:rsidP="00925088">
                            <w:pPr>
                              <w:pStyle w:val="Altyaz"/>
                              <w:rPr>
                                <w:rFonts w:ascii="Times New Roman" w:hAnsi="Times New Roman" w:cs="Times New Roman"/>
                                <w:sz w:val="26"/>
                                <w:szCs w:val="26"/>
                              </w:rPr>
                            </w:pPr>
                            <w:r w:rsidRPr="00390B0B">
                              <w:rPr>
                                <w:rFonts w:ascii="Times New Roman" w:hAnsi="Times New Roman" w:cs="Times New Roman"/>
                                <w:sz w:val="26"/>
                                <w:szCs w:val="26"/>
                              </w:rPr>
                              <w:t>Role:</w:t>
                            </w:r>
                            <w:bookmarkEnd w:id="0"/>
                            <w:r w:rsidR="002E62B9">
                              <w:rPr>
                                <w:rFonts w:ascii="Times New Roman" w:hAnsi="Times New Roman" w:cs="Times New Roman"/>
                                <w:sz w:val="26"/>
                                <w:szCs w:val="26"/>
                              </w:rPr>
                              <w:t xml:space="preserve"> Analyst at the European External Action Service (EEAS)</w:t>
                            </w:r>
                          </w:p>
                          <w:p w14:paraId="310252F0" w14:textId="55078C40" w:rsidR="00B13E39" w:rsidRDefault="00B13E39" w:rsidP="00925088">
                            <w:pPr>
                              <w:pStyle w:val="Altyaz"/>
                            </w:pPr>
                            <w:r w:rsidRPr="00390B0B">
                              <w:rPr>
                                <w:rFonts w:ascii="Times New Roman" w:hAnsi="Times New Roman" w:cs="Times New Roman"/>
                                <w:sz w:val="26"/>
                                <w:szCs w:val="26"/>
                              </w:rPr>
                              <w:t>Audience:</w:t>
                            </w:r>
                            <w:r w:rsidR="00390B0B">
                              <w:rPr>
                                <w:rFonts w:ascii="Times New Roman" w:hAnsi="Times New Roman" w:cs="Times New Roman"/>
                                <w:sz w:val="26"/>
                                <w:szCs w:val="26"/>
                              </w:rPr>
                              <w:t xml:space="preserve"> </w:t>
                            </w:r>
                            <w:r w:rsidR="002E62B9">
                              <w:rPr>
                                <w:rFonts w:ascii="Times New Roman" w:hAnsi="Times New Roman" w:cs="Times New Roman"/>
                                <w:sz w:val="26"/>
                                <w:szCs w:val="26"/>
                              </w:rPr>
                              <w:t xml:space="preserve">High Representative of the Union for Foreign Affairs and Security Policy  </w:t>
                            </w:r>
                          </w:p>
                          <w:p w14:paraId="551F5254" w14:textId="77777777" w:rsidR="00B13E39" w:rsidRDefault="00B13E39" w:rsidP="00925088">
                            <w:pPr>
                              <w:pStyle w:val="Altyaz"/>
                            </w:pPr>
                          </w:p>
                          <w:p w14:paraId="5DBD5F5B" w14:textId="77777777" w:rsidR="00B13E39" w:rsidRPr="003966F3" w:rsidRDefault="00B13E39" w:rsidP="00925088">
                            <w:pPr>
                              <w:pStyle w:val="Altyaz"/>
                              <w:rPr>
                                <w:rFonts w:ascii="Calibri" w:hAns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_x0000_s1030" type="#_x0000_t202" style="position:absolute;left:0;text-align:left;margin-left:0;margin-top:96pt;width:564pt;height:113.2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" filled="f" stroked="f">
                <v:textbox inset="0,0,0,0">
                  <w:txbxContent>
                    <w:p w14:paraId="500BF569" w14:textId="77777777" w:rsidR="002E62B9" w:rsidRDefault="002E62B9" w:rsidP="00925088">
                      <w:pPr>
                        <w:pStyle w:val="Altyaz"/>
                        <w:rPr>
                          <w:rFonts w:ascii="Times New Roman" w:hAnsi="Times New Roman" w:cs="Times New Roman"/>
                        </w:rPr>
                      </w:pPr>
                      <w:bookmarkStart w:id="1" w:name="_Hlk241501854"/>
                      <w:r>
                        <w:rPr>
                          <w:rFonts w:ascii="Times New Roman" w:hAnsi="Times New Roman" w:cs="Times New Roman"/>
                        </w:rPr>
                        <w:t>From Dependency to Sovereignty: Analyzing the EU Critical Raw Materials Act in a Contested World</w:t>
                      </w:r>
                    </w:p>
                    <w:p w14:paraId="1CFFEC79" w14:textId="040B3B79" w:rsidR="00B13E39" w:rsidRPr="00390B0B" w:rsidRDefault="00B13E39" w:rsidP="00925088">
                      <w:pPr>
                        <w:pStyle w:val="Altyaz"/>
                        <w:rPr>
                          <w:rFonts w:ascii="Times New Roman" w:hAnsi="Times New Roman" w:cs="Times New Roman"/>
                          <w:sz w:val="26"/>
                          <w:szCs w:val="26"/>
                        </w:rPr>
                      </w:pPr>
                      <w:r w:rsidRPr="00390B0B">
                        <w:rPr>
                          <w:rFonts w:ascii="Times New Roman" w:hAnsi="Times New Roman" w:cs="Times New Roman"/>
                          <w:sz w:val="26"/>
                          <w:szCs w:val="26"/>
                        </w:rPr>
                        <w:t>Role:</w:t>
                      </w:r>
                      <w:bookmarkEnd w:id="1"/>
                      <w:r w:rsidR="002E62B9">
                        <w:rPr>
                          <w:rFonts w:ascii="Times New Roman" w:hAnsi="Times New Roman" w:cs="Times New Roman"/>
                          <w:sz w:val="26"/>
                          <w:szCs w:val="26"/>
                        </w:rPr>
                        <w:t xml:space="preserve"> Analyst at the European External Action Service (EEAS)</w:t>
                      </w:r>
                    </w:p>
                    <w:p w14:paraId="310252F0" w14:textId="55078C40" w:rsidR="00B13E39" w:rsidRDefault="00B13E39" w:rsidP="00925088">
                      <w:pPr>
                        <w:pStyle w:val="Altyaz"/>
                      </w:pPr>
                      <w:r w:rsidRPr="00390B0B">
                        <w:rPr>
                          <w:rFonts w:ascii="Times New Roman" w:hAnsi="Times New Roman" w:cs="Times New Roman"/>
                          <w:sz w:val="26"/>
                          <w:szCs w:val="26"/>
                        </w:rPr>
                        <w:t>Audience:</w:t>
                      </w:r>
                      <w:r w:rsidR="00390B0B">
                        <w:rPr>
                          <w:rFonts w:ascii="Times New Roman" w:hAnsi="Times New Roman" w:cs="Times New Roman"/>
                          <w:sz w:val="26"/>
                          <w:szCs w:val="26"/>
                        </w:rPr>
                        <w:t xml:space="preserve"> </w:t>
                      </w:r>
                      <w:r w:rsidR="002E62B9">
                        <w:rPr>
                          <w:rFonts w:ascii="Times New Roman" w:hAnsi="Times New Roman" w:cs="Times New Roman"/>
                          <w:sz w:val="26"/>
                          <w:szCs w:val="26"/>
                        </w:rPr>
                        <w:t xml:space="preserve">High Representative of the Union for Foreign Affairs and Security Policy  </w:t>
                      </w:r>
                    </w:p>
                    <w:p w14:paraId="551F5254" w14:textId="77777777" w:rsidR="00B13E39" w:rsidRDefault="00B13E39" w:rsidP="00925088">
                      <w:pPr>
                        <w:pStyle w:val="Altyaz"/>
                      </w:pPr>
                    </w:p>
                    <w:p w14:paraId="5DBD5F5B" w14:textId="77777777" w:rsidR="00B13E39" w:rsidRPr="003966F3" w:rsidRDefault="00B13E39" w:rsidP="00925088">
                      <w:pPr>
                        <w:pStyle w:val="Altyaz"/>
                        <w:rPr>
                          <w:rFonts w:ascii="Calibri" w:hAnsi="Calibri"/>
                        </w:rPr>
                      </w:pPr>
                    </w:p>
                  </w:txbxContent>
                </v:textbox>
                <w10:wrap type="tight" anchorx="margin" anchory="page"/>
              </v:shape>
            </w:pict>
          </mc:Fallback>
        </mc:AlternateContent>
      </w:r>
      <w:bookmarkStart w:id="2" w:name="_Hlk241523791"/>
      <w:bookmarkEnd w:id="2"/>
      <w:r w:rsidR="003966F3" w:rsidRPr="005E7090">
        <w:rPr>
          <w:rFonts w:ascii="Times New Roman" w:hAnsi="Times New Roman" w:cs="Times New Roman"/>
          <w:noProof/>
          <w:lang w:val="el-GR" w:eastAsia="el-GR"/>
        </w:rPr>
        <mc:AlternateContent>
          <mc:Choice Requires="wps">
            <w:drawing>
              <wp:anchor distT="0" distB="0" distL="114300" distR="114300" simplePos="0" relativeHeight="251652096" behindDoc="0" locked="0" layoutInCell="1" allowOverlap="1" wp14:anchorId="07FD75E0" wp14:editId="5F08084E">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0000FF"/>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1208D"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sidRPr="005E7090">
        <w:rPr>
          <w:rFonts w:ascii="Times New Roman" w:hAnsi="Times New Roman" w:cs="Times New Roman"/>
          <w:noProof/>
          <w:lang w:val="el-GR" w:eastAsia="el-GR"/>
        </w:rPr>
        <mc:AlternateContent>
          <mc:Choice Requires="wps">
            <w:drawing>
              <wp:anchor distT="0" distB="0" distL="114300" distR="114300" simplePos="0" relativeHeight="251661312" behindDoc="0" locked="0" layoutInCell="1" allowOverlap="1" wp14:anchorId="09760DDF" wp14:editId="3F7C5EDA">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3C4BAD92" w14:textId="21284ADF"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4B74ED">
                              <w:rPr>
                                <w:rFonts w:ascii="Times New Roman" w:hAnsi="Times New Roman" w:cs="Times New Roman"/>
                                <w:noProof/>
                                <w:sz w:val="44"/>
                                <w:szCs w:val="44"/>
                              </w:rPr>
                              <w:t xml:space="preserve">ÇAĞ </w:t>
                            </w:r>
                            <w:r w:rsidR="00427F88" w:rsidRPr="004B74ED">
                              <w:rPr>
                                <w:rFonts w:ascii="Times New Roman" w:hAnsi="Times New Roman" w:cs="Times New Roman"/>
                                <w:sz w:val="44"/>
                                <w:szCs w:val="44"/>
                              </w:rPr>
                              <w:t>POLICY</w:t>
                            </w:r>
                            <w:r w:rsidR="00131FB7" w:rsidRPr="004B74ED">
                              <w:rPr>
                                <w:rFonts w:ascii="Times New Roman" w:hAnsi="Times New Roman" w:cs="Times New Roman"/>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B74ED">
                              <w:rPr>
                                <w:rFonts w:ascii="Calibri" w:hAnsi="Calibri"/>
                                <w:b/>
                                <w:sz w:val="44"/>
                                <w:szCs w:val="44"/>
                              </w:rPr>
                              <w:t xml:space="preserve"> </w:t>
                            </w:r>
                            <w:r w:rsidR="00131FB7" w:rsidRPr="0033142B">
                              <w:rPr>
                                <w:rFonts w:ascii="Calibri" w:hAnsi="Calibri"/>
                                <w:b/>
                                <w:sz w:val="44"/>
                                <w:szCs w:val="44"/>
                              </w:rPr>
                              <w:t xml:space="preserve"> </w:t>
                            </w:r>
                            <w:r w:rsidR="004B74ED">
                              <w:rPr>
                                <w:rFonts w:ascii="Calibri" w:hAnsi="Calibri"/>
                                <w:b/>
                                <w:sz w:val="44"/>
                                <w:szCs w:val="44"/>
                              </w:rPr>
                              <w:t xml:space="preserve"> </w:t>
                            </w:r>
                            <w:r w:rsidR="00131FB7" w:rsidRPr="004B74ED">
                              <w:rPr>
                                <w:rFonts w:ascii="Calibri" w:hAnsi="Calibri"/>
                                <w:sz w:val="44"/>
                                <w:szCs w:val="44"/>
                              </w:rPr>
                              <w:t xml:space="preserve">    </w:t>
                            </w:r>
                            <w:r w:rsidR="00427F88" w:rsidRPr="004B74ED">
                              <w:rPr>
                                <w:rFonts w:ascii="Times New Roman" w:hAnsi="Times New Roman" w:cs="Times New Roman"/>
                                <w:sz w:val="44"/>
                                <w:szCs w:val="44"/>
                              </w:rPr>
                              <w:t>ISSUE 202</w:t>
                            </w:r>
                            <w:r w:rsidR="0033142B" w:rsidRPr="004B74ED">
                              <w:rPr>
                                <w:rFonts w:ascii="Times New Roman" w:hAnsi="Times New Roman" w:cs="Times New Roman"/>
                                <w:sz w:val="44"/>
                                <w:szCs w:val="44"/>
                              </w:rPr>
                              <w:t>6</w:t>
                            </w:r>
                            <w:r w:rsidR="00131FB7" w:rsidRPr="004B74ED">
                              <w:rPr>
                                <w:rFonts w:ascii="Times New Roman" w:hAnsi="Times New Roman" w:cs="Times New Roman"/>
                                <w:sz w:val="44"/>
                                <w:szCs w:val="44"/>
                                <w:lang w:val="fr-FR"/>
                              </w:rPr>
                              <w:t> | </w:t>
                            </w:r>
                            <w:r w:rsidR="004B74ED">
                              <w:rPr>
                                <w:rFonts w:ascii="Times New Roman" w:hAnsi="Times New Roman" w:cs="Times New Roman"/>
                                <w:sz w:val="44"/>
                                <w:szCs w:val="44"/>
                                <w:lang w:val="fr-FR"/>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31"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" filled="f" stroked="f">
                <v:textbox inset="0,0,0,0">
                  <w:txbxContent>
                    <w:p w14:paraId="3C4BAD92" w14:textId="21284ADF"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4B74ED">
                        <w:rPr>
                          <w:rFonts w:ascii="Times New Roman" w:hAnsi="Times New Roman" w:cs="Times New Roman"/>
                          <w:noProof/>
                          <w:sz w:val="44"/>
                          <w:szCs w:val="44"/>
                        </w:rPr>
                        <w:t xml:space="preserve">ÇAĞ </w:t>
                      </w:r>
                      <w:r w:rsidR="00427F88" w:rsidRPr="004B74ED">
                        <w:rPr>
                          <w:rFonts w:ascii="Times New Roman" w:hAnsi="Times New Roman" w:cs="Times New Roman"/>
                          <w:sz w:val="44"/>
                          <w:szCs w:val="44"/>
                        </w:rPr>
                        <w:t>POLICY</w:t>
                      </w:r>
                      <w:r w:rsidR="00131FB7" w:rsidRPr="004B74ED">
                        <w:rPr>
                          <w:rFonts w:ascii="Times New Roman" w:hAnsi="Times New Roman" w:cs="Times New Roman"/>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B74ED">
                        <w:rPr>
                          <w:rFonts w:ascii="Calibri" w:hAnsi="Calibri"/>
                          <w:b/>
                          <w:sz w:val="44"/>
                          <w:szCs w:val="44"/>
                        </w:rPr>
                        <w:t xml:space="preserve"> </w:t>
                      </w:r>
                      <w:r w:rsidR="00131FB7" w:rsidRPr="0033142B">
                        <w:rPr>
                          <w:rFonts w:ascii="Calibri" w:hAnsi="Calibri"/>
                          <w:b/>
                          <w:sz w:val="44"/>
                          <w:szCs w:val="44"/>
                        </w:rPr>
                        <w:t xml:space="preserve"> </w:t>
                      </w:r>
                      <w:r w:rsidR="004B74ED">
                        <w:rPr>
                          <w:rFonts w:ascii="Calibri" w:hAnsi="Calibri"/>
                          <w:b/>
                          <w:sz w:val="44"/>
                          <w:szCs w:val="44"/>
                        </w:rPr>
                        <w:t xml:space="preserve"> </w:t>
                      </w:r>
                      <w:r w:rsidR="00131FB7" w:rsidRPr="004B74ED">
                        <w:rPr>
                          <w:rFonts w:ascii="Calibri" w:hAnsi="Calibri"/>
                          <w:sz w:val="44"/>
                          <w:szCs w:val="44"/>
                        </w:rPr>
                        <w:t xml:space="preserve">    </w:t>
                      </w:r>
                      <w:r w:rsidR="00427F88" w:rsidRPr="004B74ED">
                        <w:rPr>
                          <w:rFonts w:ascii="Times New Roman" w:hAnsi="Times New Roman" w:cs="Times New Roman"/>
                          <w:sz w:val="44"/>
                          <w:szCs w:val="44"/>
                        </w:rPr>
                        <w:t>ISSUE 202</w:t>
                      </w:r>
                      <w:r w:rsidR="0033142B" w:rsidRPr="004B74ED">
                        <w:rPr>
                          <w:rFonts w:ascii="Times New Roman" w:hAnsi="Times New Roman" w:cs="Times New Roman"/>
                          <w:sz w:val="44"/>
                          <w:szCs w:val="44"/>
                        </w:rPr>
                        <w:t>6</w:t>
                      </w:r>
                      <w:r w:rsidR="00131FB7" w:rsidRPr="004B74ED">
                        <w:rPr>
                          <w:rFonts w:ascii="Times New Roman" w:hAnsi="Times New Roman" w:cs="Times New Roman"/>
                          <w:sz w:val="44"/>
                          <w:szCs w:val="44"/>
                          <w:lang w:val="fr-FR"/>
                        </w:rPr>
                        <w:t> | </w:t>
                      </w:r>
                      <w:r w:rsidR="004B74ED">
                        <w:rPr>
                          <w:rFonts w:ascii="Times New Roman" w:hAnsi="Times New Roman" w:cs="Times New Roman"/>
                          <w:sz w:val="44"/>
                          <w:szCs w:val="44"/>
                          <w:lang w:val="fr-FR"/>
                        </w:rPr>
                        <w:t>3</w:t>
                      </w:r>
                    </w:p>
                  </w:txbxContent>
                </v:textbox>
                <w10:wrap type="tight" anchorx="page" anchory="page"/>
              </v:shape>
            </w:pict>
          </mc:Fallback>
        </mc:AlternateContent>
      </w:r>
      <w:r w:rsidR="00925088" w:rsidRPr="005E7090">
        <w:rPr>
          <w:rFonts w:ascii="Times New Roman" w:hAnsi="Times New Roman" w:cs="Times New Roman"/>
          <w:noProof/>
          <w:lang w:val="el-GR" w:eastAsia="el-GR"/>
        </w:rPr>
        <mc:AlternateContent>
          <mc:Choice Requires="wps">
            <w:drawing>
              <wp:anchor distT="0" distB="0" distL="114300" distR="114300" simplePos="0" relativeHeight="251658240" behindDoc="0" locked="0" layoutInCell="1" allowOverlap="1" wp14:anchorId="73DD3D52" wp14:editId="1892555E">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BE903" id="Rectangle 63" o:spid="_x0000_s1026" style="position:absolute;margin-left:556.45pt;margin-top:463.7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r w:rsidR="00BA369F" w:rsidRPr="005E7090">
        <w:rPr>
          <w:rFonts w:ascii="Times New Roman" w:hAnsi="Times New Roman" w:cs="Times New Roman"/>
          <w:noProof/>
          <w:lang w:val="el-GR" w:eastAsia="el-GR"/>
        </w:rPr>
        <w:br w:type="page"/>
      </w:r>
      <w:r w:rsidR="003F7091" w:rsidRPr="005E7090">
        <w:rPr>
          <w:rFonts w:ascii="Times New Roman" w:hAnsi="Times New Roman" w:cs="Times New Roman"/>
          <w:noProof/>
          <w:lang w:val="el-GR" w:eastAsia="el-GR"/>
        </w:rPr>
        <w:lastRenderedPageBreak/>
        <mc:AlternateContent>
          <mc:Choice Requires="wps">
            <w:drawing>
              <wp:anchor distT="0" distB="0" distL="114300" distR="114300" simplePos="0" relativeHeight="251717687" behindDoc="0" locked="0" layoutInCell="1" allowOverlap="1" wp14:anchorId="61AC5766" wp14:editId="1693363E">
                <wp:simplePos x="0" y="0"/>
                <wp:positionH relativeFrom="margin">
                  <wp:posOffset>3286125</wp:posOffset>
                </wp:positionH>
                <wp:positionV relativeFrom="margin">
                  <wp:posOffset>9473565</wp:posOffset>
                </wp:positionV>
                <wp:extent cx="3190875" cy="638175"/>
                <wp:effectExtent l="0" t="0" r="9525" b="9525"/>
                <wp:wrapTight wrapText="bothSides">
                  <wp:wrapPolygon edited="0">
                    <wp:start x="0" y="0"/>
                    <wp:lineTo x="0" y="21278"/>
                    <wp:lineTo x="21536" y="21278"/>
                    <wp:lineTo x="21536" y="0"/>
                    <wp:lineTo x="0" y="0"/>
                  </wp:wrapPolygon>
                </wp:wrapTight>
                <wp:docPr id="132667095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6381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02109B8A" w14:textId="1BE5F035" w:rsidR="0056277E" w:rsidRPr="00BF7177" w:rsidRDefault="003F7091" w:rsidP="0056277E">
                            <w:pPr>
                              <w:jc w:val="both"/>
                              <w:rPr>
                                <w:rFonts w:ascii="Times New Roman" w:hAnsi="Times New Roman" w:cs="Times New Roman"/>
                              </w:rPr>
                            </w:pPr>
                            <w:r>
                              <w:rPr>
                                <w:rFonts w:ascii="Times New Roman" w:hAnsi="Times New Roman" w:cs="Times New Roman"/>
                              </w:rPr>
                              <w:t xml:space="preserve"> </w:t>
                            </w:r>
                            <w:r w:rsidRPr="00C82FC2">
                              <w:rPr>
                                <w:rFonts w:ascii="Times New Roman" w:hAnsi="Times New Roman" w:cs="Times New Roman"/>
                                <w:color w:val="FFFFFF" w:themeColor="background1"/>
                              </w:rPr>
                              <w:t xml:space="preserve">Figure 1: </w:t>
                            </w:r>
                            <w:hyperlink r:id="rId11" w:history="1">
                              <w:r w:rsidR="00497F27" w:rsidRPr="00C82FC2">
                                <w:rPr>
                                  <w:rStyle w:val="Kpr"/>
                                  <w:rFonts w:ascii="Times New Roman" w:hAnsi="Times New Roman" w:cs="Times New Roman"/>
                                  <w:color w:val="FFFFFF" w:themeColor="background1"/>
                                </w:rPr>
                                <w:t>https://ciranproject.eu/eu-critical-raw-materials-act-2/</w:t>
                              </w:r>
                            </w:hyperlink>
                            <w:r w:rsidR="00497F27" w:rsidRPr="00C82FC2">
                              <w:rPr>
                                <w:rFonts w:ascii="Times New Roman" w:hAnsi="Times New Roman" w:cs="Times New Roman"/>
                                <w:color w:val="FFFFFF" w:themeColor="background1"/>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C5766" id="_x0000_s1032" type="#_x0000_t202" style="position:absolute;left:0;text-align:left;margin-left:258.75pt;margin-top:745.95pt;width:251.25pt;height:50.25pt;z-index:25171768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" filled="f" stroked="f">
                <v:textbox inset="0,0,0,0">
                  <w:txbxContent>
                    <w:p w14:paraId="02109B8A" w14:textId="1BE5F035" w:rsidR="0056277E" w:rsidRPr="00BF7177" w:rsidRDefault="003F7091" w:rsidP="0056277E">
                      <w:pPr>
                        <w:jc w:val="both"/>
                        <w:rPr>
                          <w:rFonts w:ascii="Times New Roman" w:hAnsi="Times New Roman" w:cs="Times New Roman"/>
                        </w:rPr>
                      </w:pPr>
                      <w:r>
                        <w:rPr>
                          <w:rFonts w:ascii="Times New Roman" w:hAnsi="Times New Roman" w:cs="Times New Roman"/>
                        </w:rPr>
                        <w:t xml:space="preserve"> </w:t>
                      </w:r>
                      <w:r w:rsidRPr="00C82FC2">
                        <w:rPr>
                          <w:rFonts w:ascii="Times New Roman" w:hAnsi="Times New Roman" w:cs="Times New Roman"/>
                          <w:color w:val="FFFFFF" w:themeColor="background1"/>
                        </w:rPr>
                        <w:t xml:space="preserve">Figure 1: </w:t>
                      </w:r>
                      <w:hyperlink r:id="rId12" w:history="1">
                        <w:r w:rsidR="00497F27" w:rsidRPr="00C82FC2">
                          <w:rPr>
                            <w:rStyle w:val="Kpr"/>
                            <w:rFonts w:ascii="Times New Roman" w:hAnsi="Times New Roman" w:cs="Times New Roman"/>
                            <w:color w:val="FFFFFF" w:themeColor="background1"/>
                          </w:rPr>
                          <w:t>https://ciranproject.eu/eu-critical-raw-materials-act-2/</w:t>
                        </w:r>
                      </w:hyperlink>
                      <w:r w:rsidR="00497F27" w:rsidRPr="00C82FC2">
                        <w:rPr>
                          <w:rFonts w:ascii="Times New Roman" w:hAnsi="Times New Roman" w:cs="Times New Roman"/>
                          <w:color w:val="FFFFFF" w:themeColor="background1"/>
                        </w:rPr>
                        <w:t xml:space="preserve"> </w:t>
                      </w:r>
                    </w:p>
                  </w:txbxContent>
                </v:textbox>
                <w10:wrap type="tight" anchorx="margin" anchory="margin"/>
              </v:shape>
            </w:pict>
          </mc:Fallback>
        </mc:AlternateContent>
      </w:r>
      <w:r w:rsidR="003F7091" w:rsidRPr="005E7090">
        <w:rPr>
          <w:rFonts w:ascii="Times New Roman" w:hAnsi="Times New Roman" w:cs="Times New Roman"/>
          <w:noProof/>
          <w:lang w:val="el-GR" w:eastAsia="el-GR"/>
        </w:rPr>
        <mc:AlternateContent>
          <mc:Choice Requires="wps">
            <w:drawing>
              <wp:anchor distT="0" distB="0" distL="114300" distR="114300" simplePos="0" relativeHeight="251721783" behindDoc="0" locked="0" layoutInCell="1" allowOverlap="1" wp14:anchorId="2FE43713" wp14:editId="25FFC19D">
                <wp:simplePos x="0" y="0"/>
                <wp:positionH relativeFrom="margin">
                  <wp:posOffset>3352800</wp:posOffset>
                </wp:positionH>
                <wp:positionV relativeFrom="margin">
                  <wp:posOffset>8149590</wp:posOffset>
                </wp:positionV>
                <wp:extent cx="3019425" cy="1219200"/>
                <wp:effectExtent l="0" t="0" r="9525" b="0"/>
                <wp:wrapTight wrapText="bothSides">
                  <wp:wrapPolygon edited="0">
                    <wp:start x="0" y="0"/>
                    <wp:lineTo x="0" y="21263"/>
                    <wp:lineTo x="21532" y="21263"/>
                    <wp:lineTo x="21532" y="0"/>
                    <wp:lineTo x="0" y="0"/>
                  </wp:wrapPolygon>
                </wp:wrapTight>
                <wp:docPr id="195200548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1219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33E9E64C" w14:textId="6AA3AAB1" w:rsidR="00396495" w:rsidRPr="00BF7177" w:rsidRDefault="003F7091" w:rsidP="00396495">
                            <w:pPr>
                              <w:jc w:val="both"/>
                              <w:rPr>
                                <w:rFonts w:ascii="Times New Roman" w:hAnsi="Times New Roman" w:cs="Times New Roman"/>
                              </w:rPr>
                            </w:pPr>
                            <w:r>
                              <w:rPr>
                                <w:noProof/>
                              </w:rPr>
                              <w:drawing>
                                <wp:inline distT="0" distB="0" distL="0" distR="0" wp14:anchorId="23D833D3" wp14:editId="1BCA3F30">
                                  <wp:extent cx="2722880" cy="1104757"/>
                                  <wp:effectExtent l="0" t="0" r="1270" b="635"/>
                                  <wp:docPr id="1566319552"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319552" name="Resim 1566319552"/>
                                          <pic:cNvPicPr/>
                                        </pic:nvPicPr>
                                        <pic:blipFill>
                                          <a:blip r:embed="rId13"/>
                                          <a:stretch>
                                            <a:fillRect/>
                                          </a:stretch>
                                        </pic:blipFill>
                                        <pic:spPr>
                                          <a:xfrm>
                                            <a:off x="0" y="0"/>
                                            <a:ext cx="2778266" cy="1127229"/>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43713" id="_x0000_s1033" type="#_x0000_t202" style="position:absolute;left:0;text-align:left;margin-left:264pt;margin-top:641.7pt;width:237.75pt;height:96pt;z-index:251721783;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" filled="f" stroked="f">
                <v:textbox inset="0,0,0,0">
                  <w:txbxContent>
                    <w:p w14:paraId="33E9E64C" w14:textId="6AA3AAB1" w:rsidR="00396495" w:rsidRPr="00BF7177" w:rsidRDefault="003F7091" w:rsidP="00396495">
                      <w:pPr>
                        <w:jc w:val="both"/>
                        <w:rPr>
                          <w:rFonts w:ascii="Times New Roman" w:hAnsi="Times New Roman" w:cs="Times New Roman"/>
                        </w:rPr>
                      </w:pPr>
                      <w:r>
                        <w:rPr>
                          <w:noProof/>
                        </w:rPr>
                        <w:drawing>
                          <wp:inline distT="0" distB="0" distL="0" distR="0" wp14:anchorId="23D833D3" wp14:editId="1BCA3F30">
                            <wp:extent cx="2722880" cy="1104757"/>
                            <wp:effectExtent l="0" t="0" r="1270" b="635"/>
                            <wp:docPr id="1566319552"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319552" name="Resim 1566319552"/>
                                    <pic:cNvPicPr/>
                                  </pic:nvPicPr>
                                  <pic:blipFill>
                                    <a:blip r:embed="rId13"/>
                                    <a:stretch>
                                      <a:fillRect/>
                                    </a:stretch>
                                  </pic:blipFill>
                                  <pic:spPr>
                                    <a:xfrm>
                                      <a:off x="0" y="0"/>
                                      <a:ext cx="2778266" cy="1127229"/>
                                    </a:xfrm>
                                    <a:prstGeom prst="rect">
                                      <a:avLst/>
                                    </a:prstGeom>
                                  </pic:spPr>
                                </pic:pic>
                              </a:graphicData>
                            </a:graphic>
                          </wp:inline>
                        </w:drawing>
                      </w:r>
                    </w:p>
                  </w:txbxContent>
                </v:textbox>
                <w10:wrap type="tight" anchorx="margin" anchory="margin"/>
              </v:shape>
            </w:pict>
          </mc:Fallback>
        </mc:AlternateContent>
      </w:r>
      <w:r w:rsidR="003F7091" w:rsidRPr="005E7090">
        <w:rPr>
          <w:rFonts w:ascii="Times New Roman" w:hAnsi="Times New Roman" w:cs="Times New Roman"/>
          <w:noProof/>
          <w:lang w:val="el-GR" w:eastAsia="el-GR"/>
        </w:rPr>
        <mc:AlternateContent>
          <mc:Choice Requires="wps">
            <w:drawing>
              <wp:anchor distT="0" distB="0" distL="114300" distR="114300" simplePos="0" relativeHeight="251658248" behindDoc="0" locked="0" layoutInCell="1" allowOverlap="1" wp14:anchorId="59E36CED" wp14:editId="5B02626D">
                <wp:simplePos x="0" y="0"/>
                <wp:positionH relativeFrom="page">
                  <wp:posOffset>4105275</wp:posOffset>
                </wp:positionH>
                <wp:positionV relativeFrom="margin">
                  <wp:posOffset>8063865</wp:posOffset>
                </wp:positionV>
                <wp:extent cx="3314700" cy="2095500"/>
                <wp:effectExtent l="0" t="0" r="0" b="0"/>
                <wp:wrapNone/>
                <wp:docPr id="2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20955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32A1F" id="Rectangle 72" o:spid="_x0000_s1026" style="position:absolute;margin-left:323.25pt;margin-top:634.95pt;width:261pt;height:16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" fillcolor="#073779 [3204]" stroked="f">
                <v:textbox inset=",7.2pt,,7.2pt"/>
                <w10:wrap anchorx="page" anchory="margin"/>
              </v:rect>
            </w:pict>
          </mc:Fallback>
        </mc:AlternateContent>
      </w:r>
      <w:r w:rsidR="00A853F3" w:rsidRPr="005E7090">
        <w:rPr>
          <w:rFonts w:ascii="Times New Roman" w:hAnsi="Times New Roman" w:cs="Times New Roman"/>
          <w:noProof/>
          <w:lang w:val="el-GR" w:eastAsia="el-GR"/>
        </w:rPr>
        <mc:AlternateContent>
          <mc:Choice Requires="wps">
            <w:drawing>
              <wp:anchor distT="0" distB="0" distL="114300" distR="114300" simplePos="0" relativeHeight="251715639" behindDoc="0" locked="0" layoutInCell="1" allowOverlap="1" wp14:anchorId="0E0437A5" wp14:editId="7BB0D568">
                <wp:simplePos x="0" y="0"/>
                <wp:positionH relativeFrom="page">
                  <wp:posOffset>3895725</wp:posOffset>
                </wp:positionH>
                <wp:positionV relativeFrom="margin">
                  <wp:posOffset>72390</wp:posOffset>
                </wp:positionV>
                <wp:extent cx="3371850" cy="10086975"/>
                <wp:effectExtent l="0" t="0" r="0" b="9525"/>
                <wp:wrapThrough wrapText="bothSides">
                  <wp:wrapPolygon edited="0">
                    <wp:start x="244" y="0"/>
                    <wp:lineTo x="244" y="21580"/>
                    <wp:lineTo x="21234" y="21580"/>
                    <wp:lineTo x="21234" y="0"/>
                    <wp:lineTo x="244" y="0"/>
                  </wp:wrapPolygon>
                </wp:wrapThrough>
                <wp:docPr id="79618700" name="Zone de texte 71"/>
                <wp:cNvGraphicFramePr/>
                <a:graphic xmlns:a="http://schemas.openxmlformats.org/drawingml/2006/main">
                  <a:graphicData uri="http://schemas.microsoft.com/office/word/2010/wordprocessingShape">
                    <wps:wsp>
                      <wps:cNvSpPr txBox="1"/>
                      <wps:spPr>
                        <a:xfrm>
                          <a:off x="0" y="0"/>
                          <a:ext cx="3371850" cy="100869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4F5B7421" w14:textId="13B9DB54" w:rsidR="00845967" w:rsidRDefault="00A853F3" w:rsidP="005E5EA5">
                            <w:pPr>
                              <w:spacing w:after="120"/>
                              <w:jc w:val="both"/>
                              <w:rPr>
                                <w:rFonts w:ascii="Times New Roman" w:hAnsi="Times New Roman" w:cs="Times New Roman"/>
                                <w:b/>
                                <w:bCs/>
                                <w:noProof/>
                                <w:lang w:val="tr-TR" w:eastAsia="el-GR"/>
                              </w:rPr>
                            </w:pPr>
                            <w:r w:rsidRPr="001435A8">
                              <w:rPr>
                                <w:rFonts w:ascii="Times New Roman" w:hAnsi="Times New Roman" w:cs="Times New Roman"/>
                                <w:b/>
                                <w:bCs/>
                                <w:noProof/>
                                <w:lang w:val="tr-TR" w:eastAsia="el-GR"/>
                              </w:rPr>
                              <w:t xml:space="preserve">3) </w:t>
                            </w:r>
                            <w:r w:rsidR="001435A8" w:rsidRPr="001435A8">
                              <w:rPr>
                                <w:rFonts w:ascii="Times New Roman" w:hAnsi="Times New Roman" w:cs="Times New Roman"/>
                                <w:b/>
                                <w:bCs/>
                                <w:noProof/>
                                <w:lang w:val="tr-TR" w:eastAsia="el-GR"/>
                              </w:rPr>
                              <w:t>Analysis of the failure to follow the CRMA and the potential negative consequences arising from this lack of follow up</w:t>
                            </w:r>
                          </w:p>
                          <w:p w14:paraId="171AB6C1" w14:textId="24558DBE" w:rsidR="001435A8" w:rsidRDefault="00FC1145" w:rsidP="005E5EA5">
                            <w:pPr>
                              <w:spacing w:after="120"/>
                              <w:jc w:val="both"/>
                              <w:rPr>
                                <w:rFonts w:ascii="Times New Roman" w:hAnsi="Times New Roman" w:cs="Times New Roman"/>
                                <w:noProof/>
                                <w:lang w:val="tr-TR" w:eastAsia="el-GR"/>
                              </w:rPr>
                            </w:pPr>
                            <w:r w:rsidRPr="00FC1145">
                              <w:rPr>
                                <w:rFonts w:ascii="Times New Roman" w:hAnsi="Times New Roman" w:cs="Times New Roman"/>
                                <w:noProof/>
                                <w:lang w:val="tr-TR" w:eastAsia="el-GR"/>
                              </w:rPr>
                              <w:t xml:space="preserve">If this act </w:t>
                            </w:r>
                            <w:r>
                              <w:rPr>
                                <w:rFonts w:ascii="Times New Roman" w:hAnsi="Times New Roman" w:cs="Times New Roman"/>
                                <w:noProof/>
                                <w:lang w:val="tr-TR" w:eastAsia="el-GR"/>
                              </w:rPr>
                              <w:t>is not implemented, challenging political and environmental situaitons will arise.</w:t>
                            </w:r>
                            <w:r w:rsidR="00DE534B">
                              <w:rPr>
                                <w:rFonts w:ascii="Times New Roman" w:hAnsi="Times New Roman" w:cs="Times New Roman"/>
                                <w:noProof/>
                                <w:lang w:val="tr-TR" w:eastAsia="el-GR"/>
                              </w:rPr>
                              <w:t xml:space="preserve"> Companies that use permanent magnets or import critical raw materials are specifically required to declare information regarding recycled content and their environmental footprints. It becomes difficult for companies unable to transparently present this data to sell their products in the EU market (complymarket, 2026). </w:t>
                            </w:r>
                            <w:r w:rsidR="00095442">
                              <w:rPr>
                                <w:rFonts w:ascii="Times New Roman" w:hAnsi="Times New Roman" w:cs="Times New Roman"/>
                                <w:noProof/>
                                <w:lang w:val="tr-TR" w:eastAsia="el-GR"/>
                              </w:rPr>
                              <w:t>Under the act ventures that receive financial support from the EU or are granted “Strategic Project” status lose this designation if they fail to fulfill their commitments. The loss of this statuse entails th cancellation of expedited permitting processes and the closure of funding channels (eversheds sutherland, 2026). The</w:t>
                            </w:r>
                            <w:r w:rsidR="00977485">
                              <w:rPr>
                                <w:rFonts w:ascii="Times New Roman" w:hAnsi="Times New Roman" w:cs="Times New Roman"/>
                                <w:noProof/>
                                <w:lang w:val="tr-TR" w:eastAsia="el-GR"/>
                              </w:rPr>
                              <w:t xml:space="preserve"> EU currently imports %97 of its magnesium and almost all of its rare earth elements from China, while sourcing %98 of its borates from Türkiye. If the CRMA is not implemented, the goal of avoding more than %65 dependency on any single country will fail, leaving the EU vulnerable to raw material balckmail during geopolitical crises (Nater and partners,2026). Problems such as these like</w:t>
                            </w:r>
                            <w:r w:rsidR="00DB4D70">
                              <w:rPr>
                                <w:rFonts w:ascii="Times New Roman" w:hAnsi="Times New Roman" w:cs="Times New Roman"/>
                                <w:noProof/>
                                <w:lang w:val="tr-TR" w:eastAsia="el-GR"/>
                              </w:rPr>
                              <w:t xml:space="preserve">ly to arise if this act is not implemented. </w:t>
                            </w:r>
                          </w:p>
                          <w:p w14:paraId="7D7C3C25" w14:textId="4386D145" w:rsidR="00DB4D70" w:rsidRPr="0087729B" w:rsidRDefault="00DB4D70" w:rsidP="005E5EA5">
                            <w:pPr>
                              <w:spacing w:after="120"/>
                              <w:jc w:val="both"/>
                              <w:rPr>
                                <w:rFonts w:ascii="Times New Roman" w:hAnsi="Times New Roman" w:cs="Times New Roman"/>
                                <w:b/>
                                <w:bCs/>
                                <w:noProof/>
                                <w:lang w:val="tr-TR" w:eastAsia="el-GR"/>
                              </w:rPr>
                            </w:pPr>
                            <w:r w:rsidRPr="0087729B">
                              <w:rPr>
                                <w:rFonts w:ascii="Times New Roman" w:hAnsi="Times New Roman" w:cs="Times New Roman"/>
                                <w:b/>
                                <w:bCs/>
                                <w:noProof/>
                                <w:lang w:val="tr-TR" w:eastAsia="el-GR"/>
                              </w:rPr>
                              <w:t>4) Recom</w:t>
                            </w:r>
                            <w:r w:rsidR="0087729B" w:rsidRPr="0087729B">
                              <w:rPr>
                                <w:rFonts w:ascii="Times New Roman" w:hAnsi="Times New Roman" w:cs="Times New Roman"/>
                                <w:b/>
                                <w:bCs/>
                                <w:noProof/>
                                <w:lang w:val="tr-TR" w:eastAsia="el-GR"/>
                              </w:rPr>
                              <w:t xml:space="preserve">mendations </w:t>
                            </w:r>
                          </w:p>
                          <w:p w14:paraId="4F977A21" w14:textId="4373C2CA" w:rsidR="001435A8" w:rsidRPr="0087729B" w:rsidRDefault="0087729B" w:rsidP="005E5EA5">
                            <w:pPr>
                              <w:spacing w:after="120"/>
                              <w:jc w:val="both"/>
                              <w:rPr>
                                <w:rFonts w:ascii="Times New Roman" w:hAnsi="Times New Roman" w:cs="Times New Roman"/>
                                <w:noProof/>
                                <w:lang w:val="tr-TR" w:eastAsia="el-GR"/>
                              </w:rPr>
                            </w:pPr>
                            <w:r w:rsidRPr="0087729B">
                              <w:rPr>
                                <w:rFonts w:ascii="Times New Roman" w:hAnsi="Times New Roman" w:cs="Times New Roman"/>
                                <w:noProof/>
                                <w:lang w:val="tr-TR" w:eastAsia="el-GR"/>
                              </w:rPr>
                              <w:t xml:space="preserve">- Instead of </w:t>
                            </w:r>
                            <w:r>
                              <w:rPr>
                                <w:rFonts w:ascii="Times New Roman" w:hAnsi="Times New Roman" w:cs="Times New Roman"/>
                                <w:noProof/>
                                <w:lang w:val="tr-TR" w:eastAsia="el-GR"/>
                              </w:rPr>
                              <w:t xml:space="preserve">competing with the US (Inflation Reduction Act) and allied nations, joint raw material networs among democratic countries (such as the Mineral Security Partnership) should be strengthened and market fragmentation prevented. </w:t>
                            </w:r>
                          </w:p>
                          <w:p w14:paraId="776D84B2" w14:textId="77777777" w:rsidR="00845967" w:rsidRDefault="00845967" w:rsidP="005E5EA5">
                            <w:pPr>
                              <w:spacing w:after="120"/>
                              <w:jc w:val="both"/>
                              <w:rPr>
                                <w:rFonts w:ascii="Times New Roman" w:hAnsi="Times New Roman" w:cs="Times New Roman"/>
                                <w:noProof/>
                                <w:lang w:val="tr-TR" w:eastAsia="el-GR"/>
                              </w:rPr>
                            </w:pPr>
                          </w:p>
                          <w:p w14:paraId="79173BBB" w14:textId="77777777" w:rsidR="00845967" w:rsidRDefault="00845967" w:rsidP="005E5EA5">
                            <w:pPr>
                              <w:spacing w:after="120"/>
                              <w:jc w:val="both"/>
                              <w:rPr>
                                <w:rFonts w:ascii="Times New Roman" w:hAnsi="Times New Roman" w:cs="Times New Roman"/>
                                <w:noProof/>
                                <w:lang w:val="tr-TR" w:eastAsia="el-GR"/>
                              </w:rPr>
                            </w:pPr>
                          </w:p>
                          <w:p w14:paraId="4F7B67F2" w14:textId="77777777" w:rsidR="00845967" w:rsidRDefault="00845967" w:rsidP="005E5EA5">
                            <w:pPr>
                              <w:spacing w:after="120"/>
                              <w:jc w:val="both"/>
                              <w:rPr>
                                <w:rFonts w:ascii="Times New Roman" w:hAnsi="Times New Roman" w:cs="Times New Roman"/>
                                <w:noProof/>
                                <w:lang w:val="tr-TR" w:eastAsia="el-GR"/>
                              </w:rPr>
                            </w:pPr>
                          </w:p>
                          <w:p w14:paraId="448C8A0D" w14:textId="77777777" w:rsidR="00845967" w:rsidRDefault="00845967" w:rsidP="005E5EA5">
                            <w:pPr>
                              <w:spacing w:after="120"/>
                              <w:jc w:val="both"/>
                              <w:rPr>
                                <w:rFonts w:ascii="Times New Roman" w:hAnsi="Times New Roman" w:cs="Times New Roman"/>
                                <w:noProof/>
                                <w:lang w:val="tr-TR" w:eastAsia="el-GR"/>
                              </w:rPr>
                            </w:pPr>
                          </w:p>
                          <w:p w14:paraId="2D2FCE89" w14:textId="77777777" w:rsidR="00845967" w:rsidRDefault="00845967" w:rsidP="005E5EA5">
                            <w:pPr>
                              <w:spacing w:after="120"/>
                              <w:jc w:val="both"/>
                              <w:rPr>
                                <w:rFonts w:ascii="Times New Roman" w:hAnsi="Times New Roman" w:cs="Times New Roman"/>
                                <w:noProof/>
                                <w:lang w:val="tr-TR" w:eastAsia="el-GR"/>
                              </w:rPr>
                            </w:pPr>
                          </w:p>
                          <w:p w14:paraId="613AF980" w14:textId="77777777" w:rsidR="00845967" w:rsidRDefault="00845967" w:rsidP="005E5EA5">
                            <w:pPr>
                              <w:spacing w:after="120"/>
                              <w:jc w:val="both"/>
                              <w:rPr>
                                <w:rFonts w:ascii="Times New Roman" w:hAnsi="Times New Roman" w:cs="Times New Roman"/>
                                <w:noProof/>
                                <w:lang w:val="tr-TR" w:eastAsia="el-GR"/>
                              </w:rPr>
                            </w:pPr>
                          </w:p>
                          <w:p w14:paraId="5F8DBE96" w14:textId="77777777" w:rsidR="00845967" w:rsidRDefault="00845967" w:rsidP="005E5EA5">
                            <w:pPr>
                              <w:spacing w:after="120"/>
                              <w:jc w:val="both"/>
                              <w:rPr>
                                <w:rFonts w:ascii="Times New Roman" w:hAnsi="Times New Roman" w:cs="Times New Roman"/>
                                <w:noProof/>
                                <w:lang w:val="tr-TR" w:eastAsia="el-GR"/>
                              </w:rPr>
                            </w:pPr>
                          </w:p>
                          <w:p w14:paraId="24786F39" w14:textId="77777777" w:rsidR="00845967" w:rsidRDefault="00845967" w:rsidP="005E5EA5">
                            <w:pPr>
                              <w:spacing w:after="120"/>
                              <w:jc w:val="both"/>
                              <w:rPr>
                                <w:rFonts w:ascii="Times New Roman" w:hAnsi="Times New Roman" w:cs="Times New Roman"/>
                                <w:noProof/>
                                <w:lang w:val="tr-TR" w:eastAsia="el-GR"/>
                              </w:rPr>
                            </w:pPr>
                          </w:p>
                          <w:p w14:paraId="79EB626E" w14:textId="77777777" w:rsidR="00845967" w:rsidRDefault="00845967" w:rsidP="005E5EA5">
                            <w:pPr>
                              <w:spacing w:after="120"/>
                              <w:jc w:val="both"/>
                              <w:rPr>
                                <w:rFonts w:ascii="Times New Roman" w:hAnsi="Times New Roman" w:cs="Times New Roman"/>
                                <w:noProof/>
                                <w:lang w:val="tr-TR" w:eastAsia="el-GR"/>
                              </w:rPr>
                            </w:pPr>
                          </w:p>
                          <w:p w14:paraId="7084073B" w14:textId="77777777" w:rsidR="00845967" w:rsidRDefault="00845967" w:rsidP="005E5EA5">
                            <w:pPr>
                              <w:spacing w:after="120"/>
                              <w:jc w:val="both"/>
                              <w:rPr>
                                <w:rFonts w:ascii="Times New Roman" w:hAnsi="Times New Roman" w:cs="Times New Roman"/>
                                <w:noProof/>
                                <w:lang w:val="tr-TR" w:eastAsia="el-GR"/>
                              </w:rPr>
                            </w:pPr>
                          </w:p>
                          <w:p w14:paraId="394BBEF7" w14:textId="77777777" w:rsidR="00845967" w:rsidRDefault="00845967" w:rsidP="005E5EA5">
                            <w:pPr>
                              <w:spacing w:after="120"/>
                              <w:jc w:val="both"/>
                              <w:rPr>
                                <w:rFonts w:ascii="Times New Roman" w:hAnsi="Times New Roman" w:cs="Times New Roman"/>
                                <w:noProof/>
                                <w:lang w:val="tr-TR" w:eastAsia="el-GR"/>
                              </w:rPr>
                            </w:pPr>
                          </w:p>
                          <w:p w14:paraId="0D02C742" w14:textId="77777777" w:rsidR="00845967" w:rsidRDefault="00845967" w:rsidP="005E5EA5">
                            <w:pPr>
                              <w:spacing w:after="120"/>
                              <w:jc w:val="both"/>
                              <w:rPr>
                                <w:rFonts w:ascii="Times New Roman" w:hAnsi="Times New Roman" w:cs="Times New Roman"/>
                                <w:noProof/>
                                <w:lang w:val="tr-TR" w:eastAsia="el-GR"/>
                              </w:rPr>
                            </w:pPr>
                          </w:p>
                          <w:p w14:paraId="0988B14F" w14:textId="77777777" w:rsidR="00845967" w:rsidRDefault="00845967" w:rsidP="005E5EA5">
                            <w:pPr>
                              <w:spacing w:after="120"/>
                              <w:jc w:val="both"/>
                              <w:rPr>
                                <w:rFonts w:ascii="Times New Roman" w:hAnsi="Times New Roman" w:cs="Times New Roman"/>
                                <w:noProof/>
                                <w:lang w:val="tr-TR" w:eastAsia="el-GR"/>
                              </w:rPr>
                            </w:pPr>
                          </w:p>
                          <w:p w14:paraId="0CD5D265" w14:textId="77777777" w:rsidR="00845967" w:rsidRDefault="00845967" w:rsidP="005E5EA5">
                            <w:pPr>
                              <w:spacing w:after="120"/>
                              <w:jc w:val="both"/>
                              <w:rPr>
                                <w:rFonts w:ascii="Times New Roman" w:hAnsi="Times New Roman" w:cs="Times New Roman"/>
                                <w:noProof/>
                                <w:lang w:val="tr-TR" w:eastAsia="el-GR"/>
                              </w:rPr>
                            </w:pPr>
                          </w:p>
                          <w:p w14:paraId="3483BBEC" w14:textId="77777777" w:rsidR="00845967" w:rsidRDefault="00845967" w:rsidP="005E5EA5">
                            <w:pPr>
                              <w:spacing w:after="120"/>
                              <w:jc w:val="both"/>
                              <w:rPr>
                                <w:rFonts w:ascii="Times New Roman" w:hAnsi="Times New Roman" w:cs="Times New Roman"/>
                                <w:noProof/>
                                <w:lang w:val="tr-TR" w:eastAsia="el-GR"/>
                              </w:rPr>
                            </w:pPr>
                          </w:p>
                          <w:p w14:paraId="24876701" w14:textId="77777777" w:rsidR="00845967" w:rsidRDefault="00845967" w:rsidP="005E5EA5">
                            <w:pPr>
                              <w:spacing w:after="120"/>
                              <w:jc w:val="both"/>
                              <w:rPr>
                                <w:rFonts w:ascii="Times New Roman" w:hAnsi="Times New Roman" w:cs="Times New Roman"/>
                                <w:noProof/>
                                <w:lang w:val="tr-TR" w:eastAsia="el-GR"/>
                              </w:rPr>
                            </w:pPr>
                          </w:p>
                          <w:p w14:paraId="565A32EA" w14:textId="77777777" w:rsidR="00845967" w:rsidRDefault="00845967" w:rsidP="005E5EA5">
                            <w:pPr>
                              <w:spacing w:after="120"/>
                              <w:jc w:val="both"/>
                              <w:rPr>
                                <w:rFonts w:ascii="Times New Roman" w:hAnsi="Times New Roman" w:cs="Times New Roman"/>
                                <w:noProof/>
                                <w:lang w:val="tr-TR" w:eastAsia="el-GR"/>
                              </w:rPr>
                            </w:pPr>
                          </w:p>
                          <w:p w14:paraId="49DE9C93" w14:textId="77777777" w:rsidR="00845967" w:rsidRDefault="00845967" w:rsidP="005E5EA5">
                            <w:pPr>
                              <w:spacing w:after="120"/>
                              <w:jc w:val="both"/>
                              <w:rPr>
                                <w:rFonts w:ascii="Times New Roman" w:hAnsi="Times New Roman" w:cs="Times New Roman"/>
                                <w:noProof/>
                                <w:lang w:val="tr-TR" w:eastAsia="el-GR"/>
                              </w:rPr>
                            </w:pPr>
                          </w:p>
                          <w:p w14:paraId="5F6D2898" w14:textId="77777777" w:rsidR="00845967" w:rsidRDefault="00845967" w:rsidP="005E5EA5">
                            <w:pPr>
                              <w:spacing w:after="120"/>
                              <w:jc w:val="both"/>
                              <w:rPr>
                                <w:rFonts w:ascii="Times New Roman" w:hAnsi="Times New Roman" w:cs="Times New Roman"/>
                                <w:noProof/>
                                <w:lang w:val="tr-TR" w:eastAsia="el-GR"/>
                              </w:rPr>
                            </w:pPr>
                          </w:p>
                          <w:p w14:paraId="1CB86F66" w14:textId="77777777" w:rsidR="00845967" w:rsidRDefault="00845967" w:rsidP="005E5EA5">
                            <w:pPr>
                              <w:spacing w:after="120"/>
                              <w:jc w:val="both"/>
                              <w:rPr>
                                <w:rFonts w:ascii="Times New Roman" w:hAnsi="Times New Roman" w:cs="Times New Roman"/>
                                <w:noProof/>
                                <w:lang w:val="tr-TR" w:eastAsia="el-GR"/>
                              </w:rPr>
                            </w:pPr>
                          </w:p>
                          <w:p w14:paraId="2315BC16" w14:textId="77777777" w:rsidR="00845967" w:rsidRDefault="00845967" w:rsidP="005E5EA5">
                            <w:pPr>
                              <w:spacing w:after="120"/>
                              <w:jc w:val="both"/>
                              <w:rPr>
                                <w:rFonts w:ascii="Times New Roman" w:hAnsi="Times New Roman" w:cs="Times New Roman"/>
                                <w:noProof/>
                                <w:lang w:val="tr-TR" w:eastAsia="el-GR"/>
                              </w:rPr>
                            </w:pPr>
                          </w:p>
                          <w:p w14:paraId="783BE190" w14:textId="37F25EE2" w:rsidR="005E5EA5" w:rsidRPr="000C4E64" w:rsidRDefault="005E5EA5" w:rsidP="005E5EA5">
                            <w:pPr>
                              <w:spacing w:after="120"/>
                              <w:jc w:val="both"/>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437A5" id="_x0000_s1034" type="#_x0000_t202" style="position:absolute;left:0;text-align:left;margin-left:306.75pt;margin-top:5.7pt;width:265.5pt;height:794.25pt;z-index:251715639;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" filled="f" stroked="f">
                <v:textbox>
                  <w:txbxContent>
                    <w:p w14:paraId="4F5B7421" w14:textId="13B9DB54" w:rsidR="00845967" w:rsidRDefault="00A853F3" w:rsidP="005E5EA5">
                      <w:pPr>
                        <w:spacing w:after="120"/>
                        <w:jc w:val="both"/>
                        <w:rPr>
                          <w:rFonts w:ascii="Times New Roman" w:hAnsi="Times New Roman" w:cs="Times New Roman"/>
                          <w:b/>
                          <w:bCs/>
                          <w:noProof/>
                          <w:lang w:val="tr-TR" w:eastAsia="el-GR"/>
                        </w:rPr>
                      </w:pPr>
                      <w:r w:rsidRPr="001435A8">
                        <w:rPr>
                          <w:rFonts w:ascii="Times New Roman" w:hAnsi="Times New Roman" w:cs="Times New Roman"/>
                          <w:b/>
                          <w:bCs/>
                          <w:noProof/>
                          <w:lang w:val="tr-TR" w:eastAsia="el-GR"/>
                        </w:rPr>
                        <w:t xml:space="preserve">3) </w:t>
                      </w:r>
                      <w:r w:rsidR="001435A8" w:rsidRPr="001435A8">
                        <w:rPr>
                          <w:rFonts w:ascii="Times New Roman" w:hAnsi="Times New Roman" w:cs="Times New Roman"/>
                          <w:b/>
                          <w:bCs/>
                          <w:noProof/>
                          <w:lang w:val="tr-TR" w:eastAsia="el-GR"/>
                        </w:rPr>
                        <w:t>Analysis of the failure to follow the CRMA and the potential negative consequences arising from this lack of follow up</w:t>
                      </w:r>
                    </w:p>
                    <w:p w14:paraId="171AB6C1" w14:textId="24558DBE" w:rsidR="001435A8" w:rsidRDefault="00FC1145" w:rsidP="005E5EA5">
                      <w:pPr>
                        <w:spacing w:after="120"/>
                        <w:jc w:val="both"/>
                        <w:rPr>
                          <w:rFonts w:ascii="Times New Roman" w:hAnsi="Times New Roman" w:cs="Times New Roman"/>
                          <w:noProof/>
                          <w:lang w:val="tr-TR" w:eastAsia="el-GR"/>
                        </w:rPr>
                      </w:pPr>
                      <w:r w:rsidRPr="00FC1145">
                        <w:rPr>
                          <w:rFonts w:ascii="Times New Roman" w:hAnsi="Times New Roman" w:cs="Times New Roman"/>
                          <w:noProof/>
                          <w:lang w:val="tr-TR" w:eastAsia="el-GR"/>
                        </w:rPr>
                        <w:t xml:space="preserve">If this act </w:t>
                      </w:r>
                      <w:r>
                        <w:rPr>
                          <w:rFonts w:ascii="Times New Roman" w:hAnsi="Times New Roman" w:cs="Times New Roman"/>
                          <w:noProof/>
                          <w:lang w:val="tr-TR" w:eastAsia="el-GR"/>
                        </w:rPr>
                        <w:t>is not implemented, challenging political and environmental situaitons will arise.</w:t>
                      </w:r>
                      <w:r w:rsidR="00DE534B">
                        <w:rPr>
                          <w:rFonts w:ascii="Times New Roman" w:hAnsi="Times New Roman" w:cs="Times New Roman"/>
                          <w:noProof/>
                          <w:lang w:val="tr-TR" w:eastAsia="el-GR"/>
                        </w:rPr>
                        <w:t xml:space="preserve"> Companies that use permanent magnets or import critical raw materials are specifically required to declare information regarding recycled content and their environmental footprints. It becomes difficult for companies unable to transparently present this data to sell their products in the EU market (complymarket, 2026). </w:t>
                      </w:r>
                      <w:r w:rsidR="00095442">
                        <w:rPr>
                          <w:rFonts w:ascii="Times New Roman" w:hAnsi="Times New Roman" w:cs="Times New Roman"/>
                          <w:noProof/>
                          <w:lang w:val="tr-TR" w:eastAsia="el-GR"/>
                        </w:rPr>
                        <w:t>Under the act ventures that receive financial support from the EU or are granted “Strategic Project” status lose this designation if they fail to fulfill their commitments. The loss of this statuse entails th cancellation of expedited permitting processes and the closure of funding channels (eversheds sutherland, 2026). The</w:t>
                      </w:r>
                      <w:r w:rsidR="00977485">
                        <w:rPr>
                          <w:rFonts w:ascii="Times New Roman" w:hAnsi="Times New Roman" w:cs="Times New Roman"/>
                          <w:noProof/>
                          <w:lang w:val="tr-TR" w:eastAsia="el-GR"/>
                        </w:rPr>
                        <w:t xml:space="preserve"> EU currently imports %97 of its magnesium and almost all of its rare earth elements from China, while sourcing %98 of its borates from Türkiye. If the CRMA is not implemented, the goal of avoding more than %65 dependency on any single country will fail, leaving the EU vulnerable to raw material balckmail during geopolitical crises (Nater and partners,2026). Problems such as these like</w:t>
                      </w:r>
                      <w:r w:rsidR="00DB4D70">
                        <w:rPr>
                          <w:rFonts w:ascii="Times New Roman" w:hAnsi="Times New Roman" w:cs="Times New Roman"/>
                          <w:noProof/>
                          <w:lang w:val="tr-TR" w:eastAsia="el-GR"/>
                        </w:rPr>
                        <w:t xml:space="preserve">ly to arise if this act is not implemented. </w:t>
                      </w:r>
                    </w:p>
                    <w:p w14:paraId="7D7C3C25" w14:textId="4386D145" w:rsidR="00DB4D70" w:rsidRPr="0087729B" w:rsidRDefault="00DB4D70" w:rsidP="005E5EA5">
                      <w:pPr>
                        <w:spacing w:after="120"/>
                        <w:jc w:val="both"/>
                        <w:rPr>
                          <w:rFonts w:ascii="Times New Roman" w:hAnsi="Times New Roman" w:cs="Times New Roman"/>
                          <w:b/>
                          <w:bCs/>
                          <w:noProof/>
                          <w:lang w:val="tr-TR" w:eastAsia="el-GR"/>
                        </w:rPr>
                      </w:pPr>
                      <w:r w:rsidRPr="0087729B">
                        <w:rPr>
                          <w:rFonts w:ascii="Times New Roman" w:hAnsi="Times New Roman" w:cs="Times New Roman"/>
                          <w:b/>
                          <w:bCs/>
                          <w:noProof/>
                          <w:lang w:val="tr-TR" w:eastAsia="el-GR"/>
                        </w:rPr>
                        <w:t>4) Recom</w:t>
                      </w:r>
                      <w:r w:rsidR="0087729B" w:rsidRPr="0087729B">
                        <w:rPr>
                          <w:rFonts w:ascii="Times New Roman" w:hAnsi="Times New Roman" w:cs="Times New Roman"/>
                          <w:b/>
                          <w:bCs/>
                          <w:noProof/>
                          <w:lang w:val="tr-TR" w:eastAsia="el-GR"/>
                        </w:rPr>
                        <w:t xml:space="preserve">mendations </w:t>
                      </w:r>
                    </w:p>
                    <w:p w14:paraId="4F977A21" w14:textId="4373C2CA" w:rsidR="001435A8" w:rsidRPr="0087729B" w:rsidRDefault="0087729B" w:rsidP="005E5EA5">
                      <w:pPr>
                        <w:spacing w:after="120"/>
                        <w:jc w:val="both"/>
                        <w:rPr>
                          <w:rFonts w:ascii="Times New Roman" w:hAnsi="Times New Roman" w:cs="Times New Roman"/>
                          <w:noProof/>
                          <w:lang w:val="tr-TR" w:eastAsia="el-GR"/>
                        </w:rPr>
                      </w:pPr>
                      <w:r w:rsidRPr="0087729B">
                        <w:rPr>
                          <w:rFonts w:ascii="Times New Roman" w:hAnsi="Times New Roman" w:cs="Times New Roman"/>
                          <w:noProof/>
                          <w:lang w:val="tr-TR" w:eastAsia="el-GR"/>
                        </w:rPr>
                        <w:t xml:space="preserve">- Instead of </w:t>
                      </w:r>
                      <w:r>
                        <w:rPr>
                          <w:rFonts w:ascii="Times New Roman" w:hAnsi="Times New Roman" w:cs="Times New Roman"/>
                          <w:noProof/>
                          <w:lang w:val="tr-TR" w:eastAsia="el-GR"/>
                        </w:rPr>
                        <w:t xml:space="preserve">competing with the US (Inflation Reduction Act) and allied nations, joint raw material networs among democratic countries (such as the Mineral Security Partnership) should be strengthened and market fragmentation prevented. </w:t>
                      </w:r>
                    </w:p>
                    <w:p w14:paraId="776D84B2" w14:textId="77777777" w:rsidR="00845967" w:rsidRDefault="00845967" w:rsidP="005E5EA5">
                      <w:pPr>
                        <w:spacing w:after="120"/>
                        <w:jc w:val="both"/>
                        <w:rPr>
                          <w:rFonts w:ascii="Times New Roman" w:hAnsi="Times New Roman" w:cs="Times New Roman"/>
                          <w:noProof/>
                          <w:lang w:val="tr-TR" w:eastAsia="el-GR"/>
                        </w:rPr>
                      </w:pPr>
                    </w:p>
                    <w:p w14:paraId="79173BBB" w14:textId="77777777" w:rsidR="00845967" w:rsidRDefault="00845967" w:rsidP="005E5EA5">
                      <w:pPr>
                        <w:spacing w:after="120"/>
                        <w:jc w:val="both"/>
                        <w:rPr>
                          <w:rFonts w:ascii="Times New Roman" w:hAnsi="Times New Roman" w:cs="Times New Roman"/>
                          <w:noProof/>
                          <w:lang w:val="tr-TR" w:eastAsia="el-GR"/>
                        </w:rPr>
                      </w:pPr>
                    </w:p>
                    <w:p w14:paraId="4F7B67F2" w14:textId="77777777" w:rsidR="00845967" w:rsidRDefault="00845967" w:rsidP="005E5EA5">
                      <w:pPr>
                        <w:spacing w:after="120"/>
                        <w:jc w:val="both"/>
                        <w:rPr>
                          <w:rFonts w:ascii="Times New Roman" w:hAnsi="Times New Roman" w:cs="Times New Roman"/>
                          <w:noProof/>
                          <w:lang w:val="tr-TR" w:eastAsia="el-GR"/>
                        </w:rPr>
                      </w:pPr>
                    </w:p>
                    <w:p w14:paraId="448C8A0D" w14:textId="77777777" w:rsidR="00845967" w:rsidRDefault="00845967" w:rsidP="005E5EA5">
                      <w:pPr>
                        <w:spacing w:after="120"/>
                        <w:jc w:val="both"/>
                        <w:rPr>
                          <w:rFonts w:ascii="Times New Roman" w:hAnsi="Times New Roman" w:cs="Times New Roman"/>
                          <w:noProof/>
                          <w:lang w:val="tr-TR" w:eastAsia="el-GR"/>
                        </w:rPr>
                      </w:pPr>
                    </w:p>
                    <w:p w14:paraId="2D2FCE89" w14:textId="77777777" w:rsidR="00845967" w:rsidRDefault="00845967" w:rsidP="005E5EA5">
                      <w:pPr>
                        <w:spacing w:after="120"/>
                        <w:jc w:val="both"/>
                        <w:rPr>
                          <w:rFonts w:ascii="Times New Roman" w:hAnsi="Times New Roman" w:cs="Times New Roman"/>
                          <w:noProof/>
                          <w:lang w:val="tr-TR" w:eastAsia="el-GR"/>
                        </w:rPr>
                      </w:pPr>
                    </w:p>
                    <w:p w14:paraId="613AF980" w14:textId="77777777" w:rsidR="00845967" w:rsidRDefault="00845967" w:rsidP="005E5EA5">
                      <w:pPr>
                        <w:spacing w:after="120"/>
                        <w:jc w:val="both"/>
                        <w:rPr>
                          <w:rFonts w:ascii="Times New Roman" w:hAnsi="Times New Roman" w:cs="Times New Roman"/>
                          <w:noProof/>
                          <w:lang w:val="tr-TR" w:eastAsia="el-GR"/>
                        </w:rPr>
                      </w:pPr>
                    </w:p>
                    <w:p w14:paraId="5F8DBE96" w14:textId="77777777" w:rsidR="00845967" w:rsidRDefault="00845967" w:rsidP="005E5EA5">
                      <w:pPr>
                        <w:spacing w:after="120"/>
                        <w:jc w:val="both"/>
                        <w:rPr>
                          <w:rFonts w:ascii="Times New Roman" w:hAnsi="Times New Roman" w:cs="Times New Roman"/>
                          <w:noProof/>
                          <w:lang w:val="tr-TR" w:eastAsia="el-GR"/>
                        </w:rPr>
                      </w:pPr>
                    </w:p>
                    <w:p w14:paraId="24786F39" w14:textId="77777777" w:rsidR="00845967" w:rsidRDefault="00845967" w:rsidP="005E5EA5">
                      <w:pPr>
                        <w:spacing w:after="120"/>
                        <w:jc w:val="both"/>
                        <w:rPr>
                          <w:rFonts w:ascii="Times New Roman" w:hAnsi="Times New Roman" w:cs="Times New Roman"/>
                          <w:noProof/>
                          <w:lang w:val="tr-TR" w:eastAsia="el-GR"/>
                        </w:rPr>
                      </w:pPr>
                    </w:p>
                    <w:p w14:paraId="79EB626E" w14:textId="77777777" w:rsidR="00845967" w:rsidRDefault="00845967" w:rsidP="005E5EA5">
                      <w:pPr>
                        <w:spacing w:after="120"/>
                        <w:jc w:val="both"/>
                        <w:rPr>
                          <w:rFonts w:ascii="Times New Roman" w:hAnsi="Times New Roman" w:cs="Times New Roman"/>
                          <w:noProof/>
                          <w:lang w:val="tr-TR" w:eastAsia="el-GR"/>
                        </w:rPr>
                      </w:pPr>
                    </w:p>
                    <w:p w14:paraId="7084073B" w14:textId="77777777" w:rsidR="00845967" w:rsidRDefault="00845967" w:rsidP="005E5EA5">
                      <w:pPr>
                        <w:spacing w:after="120"/>
                        <w:jc w:val="both"/>
                        <w:rPr>
                          <w:rFonts w:ascii="Times New Roman" w:hAnsi="Times New Roman" w:cs="Times New Roman"/>
                          <w:noProof/>
                          <w:lang w:val="tr-TR" w:eastAsia="el-GR"/>
                        </w:rPr>
                      </w:pPr>
                    </w:p>
                    <w:p w14:paraId="394BBEF7" w14:textId="77777777" w:rsidR="00845967" w:rsidRDefault="00845967" w:rsidP="005E5EA5">
                      <w:pPr>
                        <w:spacing w:after="120"/>
                        <w:jc w:val="both"/>
                        <w:rPr>
                          <w:rFonts w:ascii="Times New Roman" w:hAnsi="Times New Roman" w:cs="Times New Roman"/>
                          <w:noProof/>
                          <w:lang w:val="tr-TR" w:eastAsia="el-GR"/>
                        </w:rPr>
                      </w:pPr>
                    </w:p>
                    <w:p w14:paraId="0D02C742" w14:textId="77777777" w:rsidR="00845967" w:rsidRDefault="00845967" w:rsidP="005E5EA5">
                      <w:pPr>
                        <w:spacing w:after="120"/>
                        <w:jc w:val="both"/>
                        <w:rPr>
                          <w:rFonts w:ascii="Times New Roman" w:hAnsi="Times New Roman" w:cs="Times New Roman"/>
                          <w:noProof/>
                          <w:lang w:val="tr-TR" w:eastAsia="el-GR"/>
                        </w:rPr>
                      </w:pPr>
                    </w:p>
                    <w:p w14:paraId="0988B14F" w14:textId="77777777" w:rsidR="00845967" w:rsidRDefault="00845967" w:rsidP="005E5EA5">
                      <w:pPr>
                        <w:spacing w:after="120"/>
                        <w:jc w:val="both"/>
                        <w:rPr>
                          <w:rFonts w:ascii="Times New Roman" w:hAnsi="Times New Roman" w:cs="Times New Roman"/>
                          <w:noProof/>
                          <w:lang w:val="tr-TR" w:eastAsia="el-GR"/>
                        </w:rPr>
                      </w:pPr>
                    </w:p>
                    <w:p w14:paraId="0CD5D265" w14:textId="77777777" w:rsidR="00845967" w:rsidRDefault="00845967" w:rsidP="005E5EA5">
                      <w:pPr>
                        <w:spacing w:after="120"/>
                        <w:jc w:val="both"/>
                        <w:rPr>
                          <w:rFonts w:ascii="Times New Roman" w:hAnsi="Times New Roman" w:cs="Times New Roman"/>
                          <w:noProof/>
                          <w:lang w:val="tr-TR" w:eastAsia="el-GR"/>
                        </w:rPr>
                      </w:pPr>
                    </w:p>
                    <w:p w14:paraId="3483BBEC" w14:textId="77777777" w:rsidR="00845967" w:rsidRDefault="00845967" w:rsidP="005E5EA5">
                      <w:pPr>
                        <w:spacing w:after="120"/>
                        <w:jc w:val="both"/>
                        <w:rPr>
                          <w:rFonts w:ascii="Times New Roman" w:hAnsi="Times New Roman" w:cs="Times New Roman"/>
                          <w:noProof/>
                          <w:lang w:val="tr-TR" w:eastAsia="el-GR"/>
                        </w:rPr>
                      </w:pPr>
                    </w:p>
                    <w:p w14:paraId="24876701" w14:textId="77777777" w:rsidR="00845967" w:rsidRDefault="00845967" w:rsidP="005E5EA5">
                      <w:pPr>
                        <w:spacing w:after="120"/>
                        <w:jc w:val="both"/>
                        <w:rPr>
                          <w:rFonts w:ascii="Times New Roman" w:hAnsi="Times New Roman" w:cs="Times New Roman"/>
                          <w:noProof/>
                          <w:lang w:val="tr-TR" w:eastAsia="el-GR"/>
                        </w:rPr>
                      </w:pPr>
                    </w:p>
                    <w:p w14:paraId="565A32EA" w14:textId="77777777" w:rsidR="00845967" w:rsidRDefault="00845967" w:rsidP="005E5EA5">
                      <w:pPr>
                        <w:spacing w:after="120"/>
                        <w:jc w:val="both"/>
                        <w:rPr>
                          <w:rFonts w:ascii="Times New Roman" w:hAnsi="Times New Roman" w:cs="Times New Roman"/>
                          <w:noProof/>
                          <w:lang w:val="tr-TR" w:eastAsia="el-GR"/>
                        </w:rPr>
                      </w:pPr>
                    </w:p>
                    <w:p w14:paraId="49DE9C93" w14:textId="77777777" w:rsidR="00845967" w:rsidRDefault="00845967" w:rsidP="005E5EA5">
                      <w:pPr>
                        <w:spacing w:after="120"/>
                        <w:jc w:val="both"/>
                        <w:rPr>
                          <w:rFonts w:ascii="Times New Roman" w:hAnsi="Times New Roman" w:cs="Times New Roman"/>
                          <w:noProof/>
                          <w:lang w:val="tr-TR" w:eastAsia="el-GR"/>
                        </w:rPr>
                      </w:pPr>
                    </w:p>
                    <w:p w14:paraId="5F6D2898" w14:textId="77777777" w:rsidR="00845967" w:rsidRDefault="00845967" w:rsidP="005E5EA5">
                      <w:pPr>
                        <w:spacing w:after="120"/>
                        <w:jc w:val="both"/>
                        <w:rPr>
                          <w:rFonts w:ascii="Times New Roman" w:hAnsi="Times New Roman" w:cs="Times New Roman"/>
                          <w:noProof/>
                          <w:lang w:val="tr-TR" w:eastAsia="el-GR"/>
                        </w:rPr>
                      </w:pPr>
                    </w:p>
                    <w:p w14:paraId="1CB86F66" w14:textId="77777777" w:rsidR="00845967" w:rsidRDefault="00845967" w:rsidP="005E5EA5">
                      <w:pPr>
                        <w:spacing w:after="120"/>
                        <w:jc w:val="both"/>
                        <w:rPr>
                          <w:rFonts w:ascii="Times New Roman" w:hAnsi="Times New Roman" w:cs="Times New Roman"/>
                          <w:noProof/>
                          <w:lang w:val="tr-TR" w:eastAsia="el-GR"/>
                        </w:rPr>
                      </w:pPr>
                    </w:p>
                    <w:p w14:paraId="2315BC16" w14:textId="77777777" w:rsidR="00845967" w:rsidRDefault="00845967" w:rsidP="005E5EA5">
                      <w:pPr>
                        <w:spacing w:after="120"/>
                        <w:jc w:val="both"/>
                        <w:rPr>
                          <w:rFonts w:ascii="Times New Roman" w:hAnsi="Times New Roman" w:cs="Times New Roman"/>
                          <w:noProof/>
                          <w:lang w:val="tr-TR" w:eastAsia="el-GR"/>
                        </w:rPr>
                      </w:pPr>
                    </w:p>
                    <w:p w14:paraId="783BE190" w14:textId="37F25EE2" w:rsidR="005E5EA5" w:rsidRPr="000C4E64" w:rsidRDefault="005E5EA5" w:rsidP="005E5EA5">
                      <w:pPr>
                        <w:spacing w:after="120"/>
                        <w:jc w:val="both"/>
                        <w:rPr>
                          <w:rFonts w:ascii="Times New Roman" w:hAnsi="Times New Roman" w:cs="Times New Roman"/>
                        </w:rPr>
                      </w:pPr>
                    </w:p>
                  </w:txbxContent>
                </v:textbox>
                <w10:wrap type="through" anchorx="page" anchory="margin"/>
              </v:shape>
            </w:pict>
          </mc:Fallback>
        </mc:AlternateContent>
      </w:r>
      <w:r w:rsidR="00A853F3" w:rsidRPr="005E7090">
        <w:rPr>
          <w:rFonts w:ascii="Times New Roman" w:hAnsi="Times New Roman" w:cs="Times New Roman"/>
          <w:noProof/>
          <w:lang w:val="el-GR" w:eastAsia="el-GR"/>
        </w:rPr>
        <mc:AlternateContent>
          <mc:Choice Requires="wps">
            <w:drawing>
              <wp:anchor distT="0" distB="0" distL="114300" distR="114300" simplePos="0" relativeHeight="251684919" behindDoc="0" locked="0" layoutInCell="1" allowOverlap="1" wp14:anchorId="052FF506" wp14:editId="428D7CA8">
                <wp:simplePos x="0" y="0"/>
                <wp:positionH relativeFrom="page">
                  <wp:posOffset>314325</wp:posOffset>
                </wp:positionH>
                <wp:positionV relativeFrom="page">
                  <wp:posOffset>1162050</wp:posOffset>
                </wp:positionV>
                <wp:extent cx="3415665" cy="9372600"/>
                <wp:effectExtent l="0" t="0" r="0" b="0"/>
                <wp:wrapThrough wrapText="bothSides">
                  <wp:wrapPolygon edited="0">
                    <wp:start x="241" y="0"/>
                    <wp:lineTo x="241" y="21556"/>
                    <wp:lineTo x="21202" y="21556"/>
                    <wp:lineTo x="21202" y="0"/>
                    <wp:lineTo x="24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9372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2D5C8B04" w14:textId="10EE9E48" w:rsidR="0028562E" w:rsidRPr="00F41623" w:rsidRDefault="0028562E" w:rsidP="0028562E">
                            <w:pPr>
                              <w:spacing w:after="0" w:line="360" w:lineRule="auto"/>
                              <w:jc w:val="both"/>
                              <w:rPr>
                                <w:rFonts w:ascii="Times New Roman" w:eastAsia="MS PGothic" w:hAnsi="Times New Roman" w:cs="Times New Roman"/>
                                <w:b/>
                                <w:bCs/>
                                <w:noProof/>
                                <w:lang w:val="fr-FR" w:eastAsia="fr-FR"/>
                              </w:rPr>
                            </w:pPr>
                            <w:r w:rsidRPr="00F41623">
                              <w:rPr>
                                <w:rFonts w:ascii="Times New Roman" w:eastAsia="MS PGothic" w:hAnsi="Times New Roman" w:cs="Times New Roman"/>
                                <w:b/>
                                <w:bCs/>
                              </w:rPr>
                              <w:t xml:space="preserve">1) </w:t>
                            </w:r>
                            <w:r w:rsidR="00D82F1B" w:rsidRPr="00F41623">
                              <w:rPr>
                                <w:rFonts w:ascii="Times New Roman" w:eastAsia="MS PGothic" w:hAnsi="Times New Roman" w:cs="Times New Roman"/>
                                <w:b/>
                                <w:bCs/>
                              </w:rPr>
                              <w:t xml:space="preserve">What is CRMA and explanations in this context </w:t>
                            </w:r>
                          </w:p>
                          <w:p w14:paraId="3E3BA329" w14:textId="7C5562AF" w:rsidR="005E5EA5" w:rsidRDefault="00F41623" w:rsidP="006C0E3E">
                            <w:pPr>
                              <w:jc w:val="both"/>
                              <w:rPr>
                                <w:rFonts w:ascii="Times New Roman" w:hAnsi="Times New Roman" w:cs="Times New Roman"/>
                              </w:rPr>
                            </w:pPr>
                            <w:r>
                              <w:rPr>
                                <w:rFonts w:ascii="Times New Roman" w:hAnsi="Times New Roman" w:cs="Times New Roman"/>
                              </w:rPr>
                              <w:t xml:space="preserve">The Critical Raw Material Act (CRM Act) is a regulation by the European Union (EU) which aims to secure supply of critical raw materials to EU member states. The CRM Act primarily focuses on the expansion of the EU’s domestic capacities to extract, process and recycle raw materials. </w:t>
                            </w:r>
                            <w:r w:rsidR="003B27CE">
                              <w:rPr>
                                <w:rFonts w:ascii="Times New Roman" w:hAnsi="Times New Roman" w:cs="Times New Roman"/>
                              </w:rPr>
                              <w:t>It has entered into force on 23 May 2024 [Wikipedia</w:t>
                            </w:r>
                            <w:r w:rsidR="00383C13">
                              <w:rPr>
                                <w:rFonts w:ascii="Times New Roman" w:hAnsi="Times New Roman" w:cs="Times New Roman"/>
                              </w:rPr>
                              <w:t>,2026</w:t>
                            </w:r>
                            <w:r w:rsidR="003B27CE">
                              <w:rPr>
                                <w:rFonts w:ascii="Times New Roman" w:hAnsi="Times New Roman" w:cs="Times New Roman"/>
                              </w:rPr>
                              <w:t>]</w:t>
                            </w:r>
                            <w:r w:rsidR="00383C13">
                              <w:rPr>
                                <w:rFonts w:ascii="Times New Roman" w:hAnsi="Times New Roman" w:cs="Times New Roman"/>
                              </w:rPr>
                              <w:t xml:space="preserve">. The legislation has established the following non-binding criteria to be met by 2030, aimed at reducing the EU’s reliance on a single third country primarily China for critical materials [Reuters, 2026]. </w:t>
                            </w:r>
                          </w:p>
                          <w:p w14:paraId="2DB9478D" w14:textId="5AF8A1BF" w:rsidR="000840B6" w:rsidRDefault="000840B6" w:rsidP="006C0E3E">
                            <w:pPr>
                              <w:jc w:val="both"/>
                              <w:rPr>
                                <w:rFonts w:ascii="Times New Roman" w:hAnsi="Times New Roman" w:cs="Times New Roman"/>
                                <w:b/>
                                <w:bCs/>
                              </w:rPr>
                            </w:pPr>
                            <w:r w:rsidRPr="001435A8">
                              <w:rPr>
                                <w:rFonts w:ascii="Times New Roman" w:hAnsi="Times New Roman" w:cs="Times New Roman"/>
                                <w:b/>
                                <w:bCs/>
                              </w:rPr>
                              <w:t>2)</w:t>
                            </w:r>
                            <w:r>
                              <w:rPr>
                                <w:rFonts w:ascii="Times New Roman" w:hAnsi="Times New Roman" w:cs="Times New Roman"/>
                              </w:rPr>
                              <w:t xml:space="preserve"> </w:t>
                            </w:r>
                            <w:r w:rsidRPr="00A36FCA">
                              <w:rPr>
                                <w:rFonts w:ascii="Times New Roman" w:hAnsi="Times New Roman" w:cs="Times New Roman"/>
                                <w:b/>
                                <w:bCs/>
                              </w:rPr>
                              <w:t>Highlighting the importance of CRMA and the requirements for the implemen</w:t>
                            </w:r>
                            <w:r w:rsidR="00A36FCA" w:rsidRPr="00A36FCA">
                              <w:rPr>
                                <w:rFonts w:ascii="Times New Roman" w:hAnsi="Times New Roman" w:cs="Times New Roman"/>
                                <w:b/>
                                <w:bCs/>
                              </w:rPr>
                              <w:t>tation of this Act</w:t>
                            </w:r>
                          </w:p>
                          <w:p w14:paraId="3F631BE2" w14:textId="62BE1DA6" w:rsidR="00A36FCA" w:rsidRPr="00A36FCA" w:rsidRDefault="00A36FCA" w:rsidP="006C0E3E">
                            <w:pPr>
                              <w:jc w:val="both"/>
                              <w:rPr>
                                <w:rFonts w:ascii="Times New Roman" w:hAnsi="Times New Roman" w:cs="Times New Roman"/>
                              </w:rPr>
                            </w:pPr>
                            <w:r w:rsidRPr="00A36FCA">
                              <w:rPr>
                                <w:rFonts w:ascii="Times New Roman" w:hAnsi="Times New Roman" w:cs="Times New Roman"/>
                              </w:rPr>
                              <w:t>The</w:t>
                            </w:r>
                            <w:r>
                              <w:rPr>
                                <w:rFonts w:ascii="Times New Roman" w:hAnsi="Times New Roman" w:cs="Times New Roman"/>
                              </w:rPr>
                              <w:t xml:space="preserve"> focus of this legislation is to secure the EU’s green and digital transition and to reduce its excessive reliance on single source external suppliers, such as Asia and China in particular. </w:t>
                            </w:r>
                            <w:r w:rsidR="00227362">
                              <w:rPr>
                                <w:rFonts w:ascii="Times New Roman" w:hAnsi="Times New Roman" w:cs="Times New Roman"/>
                              </w:rPr>
                              <w:t xml:space="preserve">While the EU successfully initiated its green transition through the European Green Deal, it created a paradox; reducing reliance on fossil fuels while escalating structural dependencies on critical minerals. </w:t>
                            </w:r>
                            <w:r w:rsidR="003D1829">
                              <w:rPr>
                                <w:rFonts w:ascii="Times New Roman" w:hAnsi="Times New Roman" w:cs="Times New Roman"/>
                              </w:rPr>
                              <w:t xml:space="preserve">A significant portion of the raw materials used in electric vehicles, wind turbines, solar panels, chip manufacturing and the defense industry (such as critical minerals, lithium, cobalt and rare earth elements) is imported </w:t>
                            </w:r>
                            <w:r w:rsidR="00F44299">
                              <w:rPr>
                                <w:rFonts w:ascii="Times New Roman" w:hAnsi="Times New Roman" w:cs="Times New Roman"/>
                              </w:rPr>
                              <w:t xml:space="preserve">from a single country. </w:t>
                            </w:r>
                            <w:proofErr w:type="gramStart"/>
                            <w:r w:rsidR="00F44299">
                              <w:rPr>
                                <w:rFonts w:ascii="Times New Roman" w:hAnsi="Times New Roman" w:cs="Times New Roman"/>
                              </w:rPr>
                              <w:t>However</w:t>
                            </w:r>
                            <w:proofErr w:type="gramEnd"/>
                            <w:r w:rsidR="00F44299">
                              <w:rPr>
                                <w:rFonts w:ascii="Times New Roman" w:hAnsi="Times New Roman" w:cs="Times New Roman"/>
                              </w:rPr>
                              <w:t xml:space="preserve"> the importance of this legislation lies in its role in helping to eliminate this dependency.</w:t>
                            </w:r>
                            <w:r w:rsidR="00227362">
                              <w:rPr>
                                <w:rFonts w:ascii="Times New Roman" w:hAnsi="Times New Roman" w:cs="Times New Roman"/>
                              </w:rPr>
                              <w:t xml:space="preserve"> Beyond quantitative metrics, the CRMA introduces </w:t>
                            </w:r>
                            <w:r w:rsidR="00A853F3">
                              <w:rPr>
                                <w:rFonts w:ascii="Times New Roman" w:hAnsi="Times New Roman" w:cs="Times New Roman"/>
                              </w:rPr>
                              <w:t xml:space="preserve">streamlined permitting processes for strategic projects; lowering administrative bottlenecks while maintaining environmental standards. It reflects a major paradigm shift, the European Commission moving from a passive soft power regulator to an active geopolitical actor. Consequently, the EU can no longer treat CRMA supply chains merely as commercial matters but as vital elements of European foreign and security policy.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_x0000_s1035" type="#_x0000_t202" style="position:absolute;left:0;text-align:left;margin-left:24.75pt;margin-top:91.5pt;width:268.95pt;height:738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" filled="f" stroked="f">
                <v:textbox>
                  <w:txbxContent>
                    <w:p w14:paraId="2D5C8B04" w14:textId="10EE9E48" w:rsidR="0028562E" w:rsidRPr="00F41623" w:rsidRDefault="0028562E" w:rsidP="0028562E">
                      <w:pPr>
                        <w:spacing w:after="0" w:line="360" w:lineRule="auto"/>
                        <w:jc w:val="both"/>
                        <w:rPr>
                          <w:rFonts w:ascii="Times New Roman" w:eastAsia="MS PGothic" w:hAnsi="Times New Roman" w:cs="Times New Roman"/>
                          <w:b/>
                          <w:bCs/>
                          <w:noProof/>
                          <w:lang w:val="fr-FR" w:eastAsia="fr-FR"/>
                        </w:rPr>
                      </w:pPr>
                      <w:r w:rsidRPr="00F41623">
                        <w:rPr>
                          <w:rFonts w:ascii="Times New Roman" w:eastAsia="MS PGothic" w:hAnsi="Times New Roman" w:cs="Times New Roman"/>
                          <w:b/>
                          <w:bCs/>
                        </w:rPr>
                        <w:t xml:space="preserve">1) </w:t>
                      </w:r>
                      <w:r w:rsidR="00D82F1B" w:rsidRPr="00F41623">
                        <w:rPr>
                          <w:rFonts w:ascii="Times New Roman" w:eastAsia="MS PGothic" w:hAnsi="Times New Roman" w:cs="Times New Roman"/>
                          <w:b/>
                          <w:bCs/>
                        </w:rPr>
                        <w:t xml:space="preserve">What is CRMA and explanations in this context </w:t>
                      </w:r>
                    </w:p>
                    <w:p w14:paraId="3E3BA329" w14:textId="7C5562AF" w:rsidR="005E5EA5" w:rsidRDefault="00F41623" w:rsidP="006C0E3E">
                      <w:pPr>
                        <w:jc w:val="both"/>
                        <w:rPr>
                          <w:rFonts w:ascii="Times New Roman" w:hAnsi="Times New Roman" w:cs="Times New Roman"/>
                        </w:rPr>
                      </w:pPr>
                      <w:r>
                        <w:rPr>
                          <w:rFonts w:ascii="Times New Roman" w:hAnsi="Times New Roman" w:cs="Times New Roman"/>
                        </w:rPr>
                        <w:t xml:space="preserve">The Critical Raw Material Act (CRM Act) is a regulation by the European Union (EU) which aims to secure supply of critical raw materials to EU member states. The CRM Act primarily focuses on the expansion of the EU’s domestic capacities to extract, process and recycle raw materials. </w:t>
                      </w:r>
                      <w:r w:rsidR="003B27CE">
                        <w:rPr>
                          <w:rFonts w:ascii="Times New Roman" w:hAnsi="Times New Roman" w:cs="Times New Roman"/>
                        </w:rPr>
                        <w:t>It has entered into force on 23 May 2024 [Wikipedia</w:t>
                      </w:r>
                      <w:r w:rsidR="00383C13">
                        <w:rPr>
                          <w:rFonts w:ascii="Times New Roman" w:hAnsi="Times New Roman" w:cs="Times New Roman"/>
                        </w:rPr>
                        <w:t>,2026</w:t>
                      </w:r>
                      <w:r w:rsidR="003B27CE">
                        <w:rPr>
                          <w:rFonts w:ascii="Times New Roman" w:hAnsi="Times New Roman" w:cs="Times New Roman"/>
                        </w:rPr>
                        <w:t>]</w:t>
                      </w:r>
                      <w:r w:rsidR="00383C13">
                        <w:rPr>
                          <w:rFonts w:ascii="Times New Roman" w:hAnsi="Times New Roman" w:cs="Times New Roman"/>
                        </w:rPr>
                        <w:t xml:space="preserve">. The legislation has established the following non-binding criteria to be met by 2030, aimed at reducing the EU’s reliance on a single third country primarily China for critical materials [Reuters, 2026]. </w:t>
                      </w:r>
                    </w:p>
                    <w:p w14:paraId="2DB9478D" w14:textId="5AF8A1BF" w:rsidR="000840B6" w:rsidRDefault="000840B6" w:rsidP="006C0E3E">
                      <w:pPr>
                        <w:jc w:val="both"/>
                        <w:rPr>
                          <w:rFonts w:ascii="Times New Roman" w:hAnsi="Times New Roman" w:cs="Times New Roman"/>
                          <w:b/>
                          <w:bCs/>
                        </w:rPr>
                      </w:pPr>
                      <w:r w:rsidRPr="001435A8">
                        <w:rPr>
                          <w:rFonts w:ascii="Times New Roman" w:hAnsi="Times New Roman" w:cs="Times New Roman"/>
                          <w:b/>
                          <w:bCs/>
                        </w:rPr>
                        <w:t>2)</w:t>
                      </w:r>
                      <w:r>
                        <w:rPr>
                          <w:rFonts w:ascii="Times New Roman" w:hAnsi="Times New Roman" w:cs="Times New Roman"/>
                        </w:rPr>
                        <w:t xml:space="preserve"> </w:t>
                      </w:r>
                      <w:r w:rsidRPr="00A36FCA">
                        <w:rPr>
                          <w:rFonts w:ascii="Times New Roman" w:hAnsi="Times New Roman" w:cs="Times New Roman"/>
                          <w:b/>
                          <w:bCs/>
                        </w:rPr>
                        <w:t>Highlighting the importance of CRMA and the requirements for the implemen</w:t>
                      </w:r>
                      <w:r w:rsidR="00A36FCA" w:rsidRPr="00A36FCA">
                        <w:rPr>
                          <w:rFonts w:ascii="Times New Roman" w:hAnsi="Times New Roman" w:cs="Times New Roman"/>
                          <w:b/>
                          <w:bCs/>
                        </w:rPr>
                        <w:t>tation of this Act</w:t>
                      </w:r>
                    </w:p>
                    <w:p w14:paraId="3F631BE2" w14:textId="62BE1DA6" w:rsidR="00A36FCA" w:rsidRPr="00A36FCA" w:rsidRDefault="00A36FCA" w:rsidP="006C0E3E">
                      <w:pPr>
                        <w:jc w:val="both"/>
                        <w:rPr>
                          <w:rFonts w:ascii="Times New Roman" w:hAnsi="Times New Roman" w:cs="Times New Roman"/>
                        </w:rPr>
                      </w:pPr>
                      <w:r w:rsidRPr="00A36FCA">
                        <w:rPr>
                          <w:rFonts w:ascii="Times New Roman" w:hAnsi="Times New Roman" w:cs="Times New Roman"/>
                        </w:rPr>
                        <w:t>The</w:t>
                      </w:r>
                      <w:r>
                        <w:rPr>
                          <w:rFonts w:ascii="Times New Roman" w:hAnsi="Times New Roman" w:cs="Times New Roman"/>
                        </w:rPr>
                        <w:t xml:space="preserve"> focus of this legislation is to secure the EU’s green and digital transition and to reduce its excessive reliance on single source external suppliers, such as Asia and China in particular. </w:t>
                      </w:r>
                      <w:r w:rsidR="00227362">
                        <w:rPr>
                          <w:rFonts w:ascii="Times New Roman" w:hAnsi="Times New Roman" w:cs="Times New Roman"/>
                        </w:rPr>
                        <w:t xml:space="preserve">While the EU successfully initiated its green transition through the European Green Deal, it created a paradox; reducing reliance on fossil fuels while escalating structural dependencies on critical minerals. </w:t>
                      </w:r>
                      <w:r w:rsidR="003D1829">
                        <w:rPr>
                          <w:rFonts w:ascii="Times New Roman" w:hAnsi="Times New Roman" w:cs="Times New Roman"/>
                        </w:rPr>
                        <w:t xml:space="preserve">A significant portion of the raw materials used in electric vehicles, wind turbines, solar panels, chip manufacturing and the defense industry (such as critical minerals, lithium, cobalt and rare earth elements) is imported </w:t>
                      </w:r>
                      <w:r w:rsidR="00F44299">
                        <w:rPr>
                          <w:rFonts w:ascii="Times New Roman" w:hAnsi="Times New Roman" w:cs="Times New Roman"/>
                        </w:rPr>
                        <w:t xml:space="preserve">from a single country. </w:t>
                      </w:r>
                      <w:proofErr w:type="gramStart"/>
                      <w:r w:rsidR="00F44299">
                        <w:rPr>
                          <w:rFonts w:ascii="Times New Roman" w:hAnsi="Times New Roman" w:cs="Times New Roman"/>
                        </w:rPr>
                        <w:t>However</w:t>
                      </w:r>
                      <w:proofErr w:type="gramEnd"/>
                      <w:r w:rsidR="00F44299">
                        <w:rPr>
                          <w:rFonts w:ascii="Times New Roman" w:hAnsi="Times New Roman" w:cs="Times New Roman"/>
                        </w:rPr>
                        <w:t xml:space="preserve"> the importance of this legislation lies in its role in helping to eliminate this dependency.</w:t>
                      </w:r>
                      <w:r w:rsidR="00227362">
                        <w:rPr>
                          <w:rFonts w:ascii="Times New Roman" w:hAnsi="Times New Roman" w:cs="Times New Roman"/>
                        </w:rPr>
                        <w:t xml:space="preserve"> Beyond quantitative metrics, the CRMA introduces </w:t>
                      </w:r>
                      <w:r w:rsidR="00A853F3">
                        <w:rPr>
                          <w:rFonts w:ascii="Times New Roman" w:hAnsi="Times New Roman" w:cs="Times New Roman"/>
                        </w:rPr>
                        <w:t xml:space="preserve">streamlined permitting processes for strategic projects; lowering administrative bottlenecks while maintaining environmental standards. It reflects a major paradigm shift, the European Commission moving from a passive soft power regulator to an active geopolitical actor. Consequently, the EU can no longer treat CRMA supply chains merely as commercial matters but as vital elements of European foreign and security policy. </w:t>
                      </w:r>
                    </w:p>
                  </w:txbxContent>
                </v:textbox>
                <w10:wrap type="through" anchorx="page" anchory="page"/>
              </v:shape>
            </w:pict>
          </mc:Fallback>
        </mc:AlternateContent>
      </w:r>
      <w:r w:rsidR="00EE1707" w:rsidRPr="005E7090">
        <w:rPr>
          <w:rFonts w:ascii="Times New Roman" w:hAnsi="Times New Roman" w:cs="Times New Roman"/>
          <w:noProof/>
          <w:lang w:val="el-GR" w:eastAsia="el-GR"/>
        </w:rPr>
        <mc:AlternateContent>
          <mc:Choice Requires="wps">
            <w:drawing>
              <wp:anchor distT="0" distB="0" distL="114300" distR="114300" simplePos="0" relativeHeight="251658264" behindDoc="0" locked="0" layoutInCell="1" allowOverlap="1" wp14:anchorId="1B9C9859" wp14:editId="7D7C894E">
                <wp:simplePos x="0" y="0"/>
                <wp:positionH relativeFrom="page">
                  <wp:posOffset>4799965</wp:posOffset>
                </wp:positionH>
                <wp:positionV relativeFrom="page">
                  <wp:posOffset>8595360</wp:posOffset>
                </wp:positionV>
                <wp:extent cx="3244215" cy="9636760"/>
                <wp:effectExtent l="0" t="0" r="0" b="15240"/>
                <wp:wrapTight wrapText="bothSides">
                  <wp:wrapPolygon edited="0">
                    <wp:start x="169" y="0"/>
                    <wp:lineTo x="169" y="21577"/>
                    <wp:lineTo x="21308" y="21577"/>
                    <wp:lineTo x="21308" y="0"/>
                    <wp:lineTo x="169"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367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0AE68018" w14:textId="7C11A481" w:rsidR="00131FB7" w:rsidRDefault="00131FB7" w:rsidP="00EE1707">
                            <w:pPr>
                              <w:pStyle w:val="GvdeMetni"/>
                            </w:pPr>
                          </w:p>
                        </w:txbxContent>
                      </wps:txbx>
                      <wps:bodyPr rot="0" vert="horz" wrap="none" lIns="9144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6" type="#_x0000_t202" style="position:absolute;left:0;text-align:left;margin-left:377.95pt;margin-top:676.8pt;width:255.45pt;height:758.8pt;z-index:25165826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" filled="f" stroked="f">
                <v:textbox style="mso-fit-shape-to-text:t" inset=",0,,0">
                  <w:txbxContent>
                    <w:p w14:paraId="0AE68018" w14:textId="7C11A481" w:rsidR="00131FB7" w:rsidRDefault="00131FB7" w:rsidP="00EE1707">
                      <w:pPr>
                        <w:pStyle w:val="GvdeMetni"/>
                      </w:pPr>
                    </w:p>
                  </w:txbxContent>
                </v:textbox>
                <w10:wrap type="tight" anchorx="page" anchory="page"/>
              </v:shape>
            </w:pict>
          </mc:Fallback>
        </mc:AlternateContent>
      </w:r>
      <w:r w:rsidR="001D5816" w:rsidRPr="005E7090">
        <w:rPr>
          <w:rFonts w:ascii="Times New Roman" w:hAnsi="Times New Roman" w:cs="Times New Roman"/>
          <w:noProof/>
          <w:lang w:val="el-GR" w:eastAsia="el-GR"/>
        </w:rPr>
        <mc:AlternateContent>
          <mc:Choice Requires="wps">
            <w:drawing>
              <wp:anchor distT="0" distB="0" distL="114300" distR="114300" simplePos="0" relativeHeight="251713591" behindDoc="0" locked="0" layoutInCell="1" allowOverlap="1" wp14:anchorId="42C7E133" wp14:editId="7BF3907E">
                <wp:simplePos x="0" y="0"/>
                <wp:positionH relativeFrom="page">
                  <wp:posOffset>5219700</wp:posOffset>
                </wp:positionH>
                <wp:positionV relativeFrom="page">
                  <wp:posOffset>6067425</wp:posOffset>
                </wp:positionV>
                <wp:extent cx="2264410" cy="3446780"/>
                <wp:effectExtent l="0" t="0" r="0" b="1270"/>
                <wp:wrapTight wrapText="bothSides">
                  <wp:wrapPolygon edited="0">
                    <wp:start x="363" y="0"/>
                    <wp:lineTo x="363" y="21489"/>
                    <wp:lineTo x="21079" y="21489"/>
                    <wp:lineTo x="21079" y="0"/>
                    <wp:lineTo x="363" y="0"/>
                  </wp:wrapPolygon>
                </wp:wrapTight>
                <wp:docPr id="9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4410" cy="34467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18ADC32E" w14:textId="77777777" w:rsidR="007C48FF" w:rsidRDefault="007C48FF" w:rsidP="00EE1707">
                            <w:pPr>
                              <w:pStyle w:val="GvdeMetni"/>
                            </w:pPr>
                          </w:p>
                        </w:txbxContent>
                      </wps:txbx>
                      <wps:bodyPr rot="0" vert="horz" wrap="none" lIns="9144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2C7E133" id="_x0000_s1037" type="#_x0000_t202" style="position:absolute;left:0;text-align:left;margin-left:411pt;margin-top:477.75pt;width:178.3pt;height:271.4pt;z-index:251713591;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" filled="f" stroked="f">
                <v:textbox style="mso-fit-shape-to-text:t" inset=",0,,0">
                  <w:txbxContent>
                    <w:p w14:paraId="18ADC32E" w14:textId="77777777" w:rsidR="007C48FF" w:rsidRDefault="007C48FF" w:rsidP="00EE1707">
                      <w:pPr>
                        <w:pStyle w:val="GvdeMetni"/>
                      </w:pPr>
                    </w:p>
                  </w:txbxContent>
                </v:textbox>
                <w10:wrap type="tight" anchorx="page" anchory="page"/>
              </v:shape>
            </w:pict>
          </mc:Fallback>
        </mc:AlternateContent>
      </w:r>
      <w:r w:rsidR="001F10EE" w:rsidRPr="005E7090">
        <w:rPr>
          <w:rFonts w:ascii="Times New Roman" w:hAnsi="Times New Roman" w:cs="Times New Roman"/>
          <w:noProof/>
          <w:lang w:val="el-GR" w:eastAsia="el-GR"/>
        </w:rPr>
        <mc:AlternateContent>
          <mc:Choice Requires="wps">
            <w:drawing>
              <wp:anchor distT="0" distB="0" distL="114300" distR="114300" simplePos="0" relativeHeight="251662336" behindDoc="0" locked="0" layoutInCell="1" allowOverlap="1" wp14:anchorId="4C86EEE6" wp14:editId="505BE5DF">
                <wp:simplePos x="0" y="0"/>
                <wp:positionH relativeFrom="page">
                  <wp:posOffset>3943350</wp:posOffset>
                </wp:positionH>
                <wp:positionV relativeFrom="margin">
                  <wp:align>top</wp:align>
                </wp:positionV>
                <wp:extent cx="3429000" cy="4107180"/>
                <wp:effectExtent l="0" t="0" r="0" b="7620"/>
                <wp:wrapTight wrapText="bothSides">
                  <wp:wrapPolygon edited="0">
                    <wp:start x="240" y="0"/>
                    <wp:lineTo x="240" y="21540"/>
                    <wp:lineTo x="21240" y="21540"/>
                    <wp:lineTo x="21240" y="0"/>
                    <wp:lineTo x="240" y="0"/>
                  </wp:wrapPolygon>
                </wp:wrapTight>
                <wp:docPr id="7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1071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035889A5" w14:textId="639F1B3C" w:rsidR="00255BED" w:rsidRDefault="00255BED"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6EEE6" id="_x0000_s1038" type="#_x0000_t202" style="position:absolute;left:0;text-align:left;margin-left:310.5pt;margin-top:0;width:270pt;height:323.4pt;z-index:25166233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" filled="f" stroked="f">
                <v:textbox inset=",0,,0">
                  <w:txbxContent>
                    <w:p w14:paraId="035889A5" w14:textId="639F1B3C" w:rsidR="00255BED" w:rsidRDefault="00255BED" w:rsidP="00D73FDD">
                      <w:pPr>
                        <w:pStyle w:val="GvdeMetni"/>
                      </w:pPr>
                    </w:p>
                  </w:txbxContent>
                </v:textbox>
                <w10:wrap type="tight" anchorx="page" anchory="margin"/>
              </v:shape>
            </w:pict>
          </mc:Fallback>
        </mc:AlternateContent>
      </w:r>
      <w:r w:rsidR="00131FB7" w:rsidRPr="005E7090">
        <w:rPr>
          <w:rFonts w:ascii="Times New Roman" w:hAnsi="Times New Roman" w:cs="Times New Roman"/>
          <w:noProof/>
          <w:lang w:val="el-GR" w:eastAsia="el-GR"/>
        </w:rPr>
        <mc:AlternateContent>
          <mc:Choice Requires="wps">
            <w:drawing>
              <wp:anchor distT="0" distB="0" distL="114300" distR="114300" simplePos="0" relativeHeight="251658247" behindDoc="0" locked="0" layoutInCell="1" allowOverlap="1" wp14:anchorId="37F9205A" wp14:editId="31EB25A1">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txbx>
                        <w:txbxContent>
                          <w:p w14:paraId="1968CD51" w14:textId="388FD4FA" w:rsidR="00131FB7" w:rsidRPr="003966F3" w:rsidRDefault="00131FB7" w:rsidP="00131FB7">
                            <w:pPr>
                              <w:rPr>
                                <w:color w:val="FFFFFF" w:themeColor="background1"/>
                              </w:rPr>
                            </w:pPr>
                            <w:r w:rsidRPr="004B74ED">
                              <w:rPr>
                                <w:rFonts w:ascii="Times New Roman" w:hAnsi="Times New Roman" w:cs="Times New Roman"/>
                                <w:color w:val="FFFFFF" w:themeColor="background1"/>
                                <w:sz w:val="44"/>
                                <w:szCs w:val="44"/>
                              </w:rPr>
                              <w:t>POL</w:t>
                            </w:r>
                            <w:r w:rsidR="00F1515F">
                              <w:rPr>
                                <w:rFonts w:ascii="Times New Roman" w:hAnsi="Times New Roman" w:cs="Times New Roman"/>
                                <w:color w:val="FFFFFF" w:themeColor="background1"/>
                                <w:sz w:val="44"/>
                                <w:szCs w:val="44"/>
                              </w:rPr>
                              <w:t>ICY</w:t>
                            </w:r>
                            <w:r w:rsidRPr="004B74ED">
                              <w:rPr>
                                <w:rFonts w:ascii="Times New Roman" w:hAnsi="Times New Roman" w:cs="Times New Roman"/>
                                <w:color w:val="FFFFFF" w:themeColor="background1"/>
                                <w:sz w:val="44"/>
                                <w:szCs w:val="44"/>
                              </w:rPr>
                              <w:t xml:space="preserve"> </w:t>
                            </w:r>
                            <w:r w:rsidR="00EC1FEF" w:rsidRPr="004B74ED">
                              <w:rPr>
                                <w:rFonts w:ascii="Times New Roman" w:hAnsi="Times New Roman" w:cs="Times New Roman"/>
                                <w:color w:val="FFFFFF" w:themeColor="background1"/>
                                <w:sz w:val="44"/>
                                <w:szCs w:val="44"/>
                              </w:rPr>
                              <w:t>BRIEF</w:t>
                            </w:r>
                            <w:r w:rsidR="00EC1FEF">
                              <w:rPr>
                                <w:rFonts w:ascii="Calibri" w:hAnsi="Calibri"/>
                                <w:color w:val="FFFFFF" w:themeColor="background1"/>
                                <w:sz w:val="44"/>
                                <w:szCs w:val="44"/>
                              </w:rPr>
                              <w:t xml:space="preserve">   </w:t>
                            </w:r>
                            <w:r w:rsidR="004B74ED">
                              <w:rPr>
                                <w:rFonts w:ascii="Calibri" w:hAnsi="Calibri"/>
                                <w:color w:val="FFFFFF" w:themeColor="background1"/>
                                <w:sz w:val="44"/>
                                <w:szCs w:val="44"/>
                              </w:rPr>
                              <w:t xml:space="preserve"> </w:t>
                            </w:r>
                            <w:r w:rsidRPr="004B74ED">
                              <w:rPr>
                                <w:rFonts w:ascii="Times New Roman" w:hAnsi="Times New Roman" w:cs="Times New Roman"/>
                                <w:color w:val="FFFFFF" w:themeColor="background1"/>
                                <w:sz w:val="44"/>
                                <w:szCs w:val="44"/>
                              </w:rPr>
                              <w:t>20</w:t>
                            </w:r>
                            <w:r w:rsidR="00427F88" w:rsidRPr="004B74ED">
                              <w:rPr>
                                <w:rFonts w:ascii="Times New Roman" w:hAnsi="Times New Roman" w:cs="Times New Roman"/>
                                <w:color w:val="FFFFFF" w:themeColor="background1"/>
                                <w:sz w:val="44"/>
                                <w:szCs w:val="44"/>
                              </w:rPr>
                              <w:t>2</w:t>
                            </w:r>
                            <w:r w:rsidR="0033142B" w:rsidRPr="004B74ED">
                              <w:rPr>
                                <w:rFonts w:ascii="Times New Roman" w:hAnsi="Times New Roman" w:cs="Times New Roman"/>
                                <w:color w:val="FFFFFF" w:themeColor="background1"/>
                                <w:sz w:val="44"/>
                                <w:szCs w:val="44"/>
                              </w:rPr>
                              <w:t>6</w:t>
                            </w:r>
                            <w:r w:rsidRPr="004B74ED">
                              <w:rPr>
                                <w:rFonts w:ascii="Times New Roman" w:hAnsi="Times New Roman" w:cs="Times New Roman"/>
                                <w:color w:val="FFFFFF" w:themeColor="background1"/>
                                <w:sz w:val="44"/>
                                <w:szCs w:val="44"/>
                                <w:lang w:val="fr-FR"/>
                              </w:rPr>
                              <w:t> | </w:t>
                            </w:r>
                            <w:r w:rsidR="004B74ED">
                              <w:rPr>
                                <w:rFonts w:ascii="Times New Roman" w:hAnsi="Times New Roman" w:cs="Times New Roman"/>
                                <w:color w:val="FFFFFF" w:themeColor="background1"/>
                                <w:sz w:val="44"/>
                                <w:szCs w:val="44"/>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9"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lm//PQoCAAAR&#10;BAAADgAAAAAAAAAAAAAAAAAuAgAAZHJzL2Uyb0RvYy54bWxQSwECLQAUAAYACAAAACEAc4WuYN8A&#10;AAAJAQAADwAAAAAAAAAAAAAAAABkBAAAZHJzL2Rvd25yZXYueG1sUEsFBgAAAAAEAAQA8wAAAHAF&#10;AAAAAA==&#10;" fillcolor="#073779 [3204]" stroked="f">
                <v:textbox inset=",7.2pt,,7.2pt">
                  <w:txbxContent>
                    <w:p w14:paraId="1968CD51" w14:textId="388FD4FA" w:rsidR="00131FB7" w:rsidRPr="003966F3" w:rsidRDefault="00131FB7" w:rsidP="00131FB7">
                      <w:pPr>
                        <w:rPr>
                          <w:color w:val="FFFFFF" w:themeColor="background1"/>
                        </w:rPr>
                      </w:pPr>
                      <w:r w:rsidRPr="004B74ED">
                        <w:rPr>
                          <w:rFonts w:ascii="Times New Roman" w:hAnsi="Times New Roman" w:cs="Times New Roman"/>
                          <w:color w:val="FFFFFF" w:themeColor="background1"/>
                          <w:sz w:val="44"/>
                          <w:szCs w:val="44"/>
                        </w:rPr>
                        <w:t>POL</w:t>
                      </w:r>
                      <w:r w:rsidR="00F1515F">
                        <w:rPr>
                          <w:rFonts w:ascii="Times New Roman" w:hAnsi="Times New Roman" w:cs="Times New Roman"/>
                          <w:color w:val="FFFFFF" w:themeColor="background1"/>
                          <w:sz w:val="44"/>
                          <w:szCs w:val="44"/>
                        </w:rPr>
                        <w:t>ICY</w:t>
                      </w:r>
                      <w:r w:rsidRPr="004B74ED">
                        <w:rPr>
                          <w:rFonts w:ascii="Times New Roman" w:hAnsi="Times New Roman" w:cs="Times New Roman"/>
                          <w:color w:val="FFFFFF" w:themeColor="background1"/>
                          <w:sz w:val="44"/>
                          <w:szCs w:val="44"/>
                        </w:rPr>
                        <w:t xml:space="preserve"> </w:t>
                      </w:r>
                      <w:r w:rsidR="00EC1FEF" w:rsidRPr="004B74ED">
                        <w:rPr>
                          <w:rFonts w:ascii="Times New Roman" w:hAnsi="Times New Roman" w:cs="Times New Roman"/>
                          <w:color w:val="FFFFFF" w:themeColor="background1"/>
                          <w:sz w:val="44"/>
                          <w:szCs w:val="44"/>
                        </w:rPr>
                        <w:t>BRIEF</w:t>
                      </w:r>
                      <w:r w:rsidR="00EC1FEF">
                        <w:rPr>
                          <w:rFonts w:ascii="Calibri" w:hAnsi="Calibri"/>
                          <w:color w:val="FFFFFF" w:themeColor="background1"/>
                          <w:sz w:val="44"/>
                          <w:szCs w:val="44"/>
                        </w:rPr>
                        <w:t xml:space="preserve">   </w:t>
                      </w:r>
                      <w:r w:rsidR="004B74ED">
                        <w:rPr>
                          <w:rFonts w:ascii="Calibri" w:hAnsi="Calibri"/>
                          <w:color w:val="FFFFFF" w:themeColor="background1"/>
                          <w:sz w:val="44"/>
                          <w:szCs w:val="44"/>
                        </w:rPr>
                        <w:t xml:space="preserve"> </w:t>
                      </w:r>
                      <w:r w:rsidRPr="004B74ED">
                        <w:rPr>
                          <w:rFonts w:ascii="Times New Roman" w:hAnsi="Times New Roman" w:cs="Times New Roman"/>
                          <w:color w:val="FFFFFF" w:themeColor="background1"/>
                          <w:sz w:val="44"/>
                          <w:szCs w:val="44"/>
                        </w:rPr>
                        <w:t>20</w:t>
                      </w:r>
                      <w:r w:rsidR="00427F88" w:rsidRPr="004B74ED">
                        <w:rPr>
                          <w:rFonts w:ascii="Times New Roman" w:hAnsi="Times New Roman" w:cs="Times New Roman"/>
                          <w:color w:val="FFFFFF" w:themeColor="background1"/>
                          <w:sz w:val="44"/>
                          <w:szCs w:val="44"/>
                        </w:rPr>
                        <w:t>2</w:t>
                      </w:r>
                      <w:r w:rsidR="0033142B" w:rsidRPr="004B74ED">
                        <w:rPr>
                          <w:rFonts w:ascii="Times New Roman" w:hAnsi="Times New Roman" w:cs="Times New Roman"/>
                          <w:color w:val="FFFFFF" w:themeColor="background1"/>
                          <w:sz w:val="44"/>
                          <w:szCs w:val="44"/>
                        </w:rPr>
                        <w:t>6</w:t>
                      </w:r>
                      <w:r w:rsidRPr="004B74ED">
                        <w:rPr>
                          <w:rFonts w:ascii="Times New Roman" w:hAnsi="Times New Roman" w:cs="Times New Roman"/>
                          <w:color w:val="FFFFFF" w:themeColor="background1"/>
                          <w:sz w:val="44"/>
                          <w:szCs w:val="44"/>
                          <w:lang w:val="fr-FR"/>
                        </w:rPr>
                        <w:t> | </w:t>
                      </w:r>
                      <w:r w:rsidR="004B74ED">
                        <w:rPr>
                          <w:rFonts w:ascii="Times New Roman" w:hAnsi="Times New Roman" w:cs="Times New Roman"/>
                          <w:color w:val="FFFFFF" w:themeColor="background1"/>
                          <w:sz w:val="44"/>
                          <w:szCs w:val="44"/>
                          <w:lang w:val="fr-FR"/>
                        </w:rPr>
                        <w:t>3</w:t>
                      </w:r>
                    </w:p>
                  </w:txbxContent>
                </v:textbox>
                <w10:wrap anchorx="page" anchory="page"/>
              </v:rect>
            </w:pict>
          </mc:Fallback>
        </mc:AlternateContent>
      </w:r>
      <w:r w:rsidR="00BA369F" w:rsidRPr="005E7090">
        <w:rPr>
          <w:rFonts w:ascii="Times New Roman" w:hAnsi="Times New Roman" w:cs="Times New Roman"/>
        </w:rPr>
        <w:br w:type="page"/>
      </w:r>
      <w:r w:rsidR="006C0E3E" w:rsidRPr="005E7090">
        <w:rPr>
          <w:rFonts w:ascii="Times New Roman" w:hAnsi="Times New Roman" w:cs="Times New Roman"/>
          <w:noProof/>
          <w:lang w:val="el-GR" w:eastAsia="el-GR"/>
        </w:rPr>
        <mc:AlternateContent>
          <mc:Choice Requires="wps">
            <w:drawing>
              <wp:anchor distT="0" distB="0" distL="114300" distR="114300" simplePos="0" relativeHeight="251658273" behindDoc="0" locked="0" layoutInCell="1" allowOverlap="1" wp14:anchorId="18F77AE5" wp14:editId="54AED5D9">
                <wp:simplePos x="0" y="0"/>
                <wp:positionH relativeFrom="page">
                  <wp:posOffset>365760</wp:posOffset>
                </wp:positionH>
                <wp:positionV relativeFrom="page">
                  <wp:posOffset>7431405</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38AD32FE" w14:textId="26A24588" w:rsidR="00131FB7" w:rsidRPr="006C0E3E" w:rsidRDefault="00131FB7">
                            <w:pPr>
                              <w:pStyle w:val="GvdeMetni"/>
                              <w:rPr>
                                <w:color w:val="FFFFFF" w:themeColor="background1"/>
                              </w:rPr>
                            </w:pP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Text Box 101" o:spid="_x0000_s1040" type="#_x0000_t202" style="position:absolute;left:0;text-align:left;margin-left:28.8pt;margin-top:585.15pt;width:180.7pt;height:3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" filled="f" stroked="f">
                <v:textbox inset="14.4pt,0,14.4pt,0">
                  <w:txbxContent>
                    <w:p w14:paraId="38AD32FE" w14:textId="26A24588" w:rsidR="00131FB7" w:rsidRPr="006C0E3E" w:rsidRDefault="00131FB7">
                      <w:pPr>
                        <w:pStyle w:val="GvdeMetni"/>
                        <w:rPr>
                          <w:color w:val="FFFFFF" w:themeColor="background1"/>
                        </w:rPr>
                      </w:pPr>
                    </w:p>
                  </w:txbxContent>
                </v:textbox>
                <w10:wrap type="tight" anchorx="page" anchory="page"/>
              </v:shape>
            </w:pict>
          </mc:Fallback>
        </mc:AlternateContent>
      </w:r>
      <w:r w:rsidR="00427F88" w:rsidRPr="005E7090">
        <w:rPr>
          <w:rFonts w:ascii="Times New Roman" w:hAnsi="Times New Roman" w:cs="Times New Roman"/>
          <w:noProof/>
          <w:lang w:val="el-GR" w:eastAsia="el-GR"/>
        </w:rPr>
        <mc:AlternateContent>
          <mc:Choice Requires="wps">
            <w:drawing>
              <wp:anchor distT="0" distB="0" distL="114300" distR="114300" simplePos="0" relativeHeight="251663360" behindDoc="0" locked="0" layoutInCell="1" allowOverlap="1" wp14:anchorId="493B055E" wp14:editId="3B82E039">
                <wp:simplePos x="0" y="0"/>
                <wp:positionH relativeFrom="page">
                  <wp:posOffset>4038600</wp:posOffset>
                </wp:positionH>
                <wp:positionV relativeFrom="page">
                  <wp:posOffset>4667250</wp:posOffset>
                </wp:positionV>
                <wp:extent cx="3079750" cy="914400"/>
                <wp:effectExtent l="0" t="0" r="0" b="0"/>
                <wp:wrapTight wrapText="bothSides">
                  <wp:wrapPolygon edited="0">
                    <wp:start x="935" y="0"/>
                    <wp:lineTo x="935" y="21150"/>
                    <wp:lineTo x="20576" y="21150"/>
                    <wp:lineTo x="20576" y="0"/>
                    <wp:lineTo x="935" y="0"/>
                  </wp:wrapPolygon>
                </wp:wrapTight>
                <wp:docPr id="2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750" cy="9144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370FEFC3" w14:textId="7C4A658A" w:rsidR="007C48FF" w:rsidRPr="00427F88" w:rsidRDefault="007C48FF" w:rsidP="00427F88">
                            <w:pPr>
                              <w:pStyle w:val="Balk2"/>
                              <w:spacing w:line="240" w:lineRule="auto"/>
                              <w:rPr>
                                <w:sz w:val="36"/>
                                <w:szCs w:val="36"/>
                              </w:rPr>
                            </w:pPr>
                            <w:r w:rsidRPr="00427F88">
                              <w:rPr>
                                <w:sz w:val="36"/>
                                <w:szCs w:val="36"/>
                              </w:rPr>
                              <w:t xml:space="preserve"> </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B055E" id="Text Box 92" o:spid="_x0000_s1041" type="#_x0000_t202" style="position:absolute;left:0;text-align:left;margin-left:318pt;margin-top:367.5pt;width:242.5pt;height:1in;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" filled="f" stroked="f">
                <v:textbox inset="14.4pt,0,14.4pt,0">
                  <w:txbxContent>
                    <w:p w14:paraId="370FEFC3" w14:textId="7C4A658A" w:rsidR="007C48FF" w:rsidRPr="00427F88" w:rsidRDefault="007C48FF" w:rsidP="00427F88">
                      <w:pPr>
                        <w:pStyle w:val="Balk2"/>
                        <w:spacing w:line="240" w:lineRule="auto"/>
                        <w:rPr>
                          <w:sz w:val="36"/>
                          <w:szCs w:val="36"/>
                        </w:rPr>
                      </w:pPr>
                      <w:r w:rsidRPr="00427F88">
                        <w:rPr>
                          <w:sz w:val="36"/>
                          <w:szCs w:val="36"/>
                        </w:rPr>
                        <w:t xml:space="preserve"> </w:t>
                      </w:r>
                    </w:p>
                  </w:txbxContent>
                </v:textbox>
                <w10:wrap type="tight" anchorx="page" anchory="page"/>
              </v:shape>
            </w:pict>
          </mc:Fallback>
        </mc:AlternateContent>
      </w:r>
    </w:p>
    <w:p w14:paraId="72B2F55E" w14:textId="66502009" w:rsidR="005E7090" w:rsidRDefault="00844D2C" w:rsidP="005E7090">
      <w:pPr>
        <w:rPr>
          <w:rFonts w:ascii="Times New Roman" w:hAnsi="Times New Roman" w:cs="Times New Roman"/>
        </w:rPr>
      </w:pPr>
      <w:r>
        <w:rPr>
          <w:noProof/>
          <w:lang w:val="el-GR" w:eastAsia="el-GR"/>
        </w:rPr>
        <w:lastRenderedPageBreak/>
        <mc:AlternateContent>
          <mc:Choice Requires="wps">
            <w:drawing>
              <wp:anchor distT="0" distB="0" distL="114300" distR="114300" simplePos="0" relativeHeight="251705399" behindDoc="0" locked="0" layoutInCell="1" allowOverlap="1" wp14:anchorId="1CC2AB9F" wp14:editId="68883D01">
                <wp:simplePos x="0" y="0"/>
                <wp:positionH relativeFrom="page">
                  <wp:posOffset>428625</wp:posOffset>
                </wp:positionH>
                <wp:positionV relativeFrom="page">
                  <wp:posOffset>400051</wp:posOffset>
                </wp:positionV>
                <wp:extent cx="3282315" cy="8991600"/>
                <wp:effectExtent l="0" t="0" r="0" b="0"/>
                <wp:wrapTight wrapText="bothSides">
                  <wp:wrapPolygon edited="0">
                    <wp:start x="251" y="0"/>
                    <wp:lineTo x="251" y="21554"/>
                    <wp:lineTo x="21186" y="21554"/>
                    <wp:lineTo x="21186" y="0"/>
                    <wp:lineTo x="251" y="0"/>
                  </wp:wrapPolygon>
                </wp:wrapTight>
                <wp:docPr id="9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8991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035D2F90" w14:textId="28F661AF" w:rsidR="004A7B71" w:rsidRDefault="0087729B" w:rsidP="0028562E">
                            <w:pPr>
                              <w:spacing w:after="0" w:line="360" w:lineRule="auto"/>
                              <w:jc w:val="both"/>
                              <w:rPr>
                                <w:rFonts w:ascii="Times New Roman" w:eastAsia="MS PGothic" w:hAnsi="Times New Roman" w:cs="Times New Roman"/>
                              </w:rPr>
                            </w:pPr>
                            <w:r>
                              <w:rPr>
                                <w:rFonts w:ascii="Times New Roman" w:eastAsia="MS PGothic" w:hAnsi="Times New Roman" w:cs="Times New Roman"/>
                              </w:rPr>
                              <w:t>- The EU’s Global Gateway funds, intended to counter China’s Belt and Road Initiative (BRI) should be directed straight to mining and transport</w:t>
                            </w:r>
                            <w:r w:rsidR="004A7B71">
                              <w:rPr>
                                <w:rFonts w:ascii="Times New Roman" w:eastAsia="MS PGothic" w:hAnsi="Times New Roman" w:cs="Times New Roman"/>
                              </w:rPr>
                              <w:t xml:space="preserve"> infrastructure projects in these countries. </w:t>
                            </w:r>
                          </w:p>
                          <w:p w14:paraId="304D056B" w14:textId="77777777" w:rsidR="004A7B71" w:rsidRDefault="004A7B71" w:rsidP="0028562E">
                            <w:pPr>
                              <w:spacing w:after="0" w:line="360" w:lineRule="auto"/>
                              <w:jc w:val="both"/>
                              <w:rPr>
                                <w:rFonts w:ascii="Times New Roman" w:eastAsia="MS PGothic" w:hAnsi="Times New Roman" w:cs="Times New Roman"/>
                              </w:rPr>
                            </w:pPr>
                          </w:p>
                          <w:p w14:paraId="7809C591" w14:textId="79D41BD6" w:rsidR="004A7B71" w:rsidRDefault="004A7B71" w:rsidP="0028562E">
                            <w:pPr>
                              <w:spacing w:after="0" w:line="360" w:lineRule="auto"/>
                              <w:jc w:val="both"/>
                              <w:rPr>
                                <w:rFonts w:ascii="Times New Roman" w:eastAsia="MS PGothic" w:hAnsi="Times New Roman" w:cs="Times New Roman"/>
                              </w:rPr>
                            </w:pPr>
                            <w:r>
                              <w:rPr>
                                <w:rFonts w:ascii="Times New Roman" w:eastAsia="MS PGothic" w:hAnsi="Times New Roman" w:cs="Times New Roman"/>
                              </w:rPr>
                              <w:t xml:space="preserve">- To alleviate the pressure on mining, significant tax exemptions and incentives should be provided to recycling facilities engaged in “urban mining” that extract minerals from used electronic waste and batteries. </w:t>
                            </w:r>
                          </w:p>
                          <w:p w14:paraId="4009198F" w14:textId="77777777" w:rsidR="004A7B71" w:rsidRDefault="004A7B71" w:rsidP="0028562E">
                            <w:pPr>
                              <w:spacing w:after="0" w:line="360" w:lineRule="auto"/>
                              <w:jc w:val="both"/>
                              <w:rPr>
                                <w:rFonts w:ascii="Times New Roman" w:eastAsia="MS PGothic" w:hAnsi="Times New Roman" w:cs="Times New Roman"/>
                              </w:rPr>
                            </w:pPr>
                          </w:p>
                          <w:p w14:paraId="1557DA3F" w14:textId="305ACA42" w:rsidR="004A7B71" w:rsidRDefault="004A7B71" w:rsidP="0028562E">
                            <w:pPr>
                              <w:spacing w:after="0" w:line="360" w:lineRule="auto"/>
                              <w:jc w:val="both"/>
                              <w:rPr>
                                <w:rFonts w:ascii="Times New Roman" w:eastAsia="MS PGothic" w:hAnsi="Times New Roman" w:cs="Times New Roman"/>
                              </w:rPr>
                            </w:pPr>
                            <w:r>
                              <w:rPr>
                                <w:rFonts w:ascii="Times New Roman" w:eastAsia="MS PGothic" w:hAnsi="Times New Roman" w:cs="Times New Roman"/>
                              </w:rPr>
                              <w:t xml:space="preserve">- The approval of mining and processing projects within the EU can take years. For investments granted “Strategic Project” status, bureaucratic permitting processes should be reduced to under 24 months without compromising environmental standards. </w:t>
                            </w:r>
                          </w:p>
                          <w:p w14:paraId="5724B3AE" w14:textId="77777777" w:rsidR="004A7B71" w:rsidRDefault="004A7B71" w:rsidP="0028562E">
                            <w:pPr>
                              <w:spacing w:after="0" w:line="360" w:lineRule="auto"/>
                              <w:jc w:val="both"/>
                              <w:rPr>
                                <w:rFonts w:ascii="Times New Roman" w:eastAsia="MS PGothic" w:hAnsi="Times New Roman" w:cs="Times New Roman"/>
                              </w:rPr>
                            </w:pPr>
                          </w:p>
                          <w:p w14:paraId="535505FE" w14:textId="1E973C4A" w:rsidR="004A7B71" w:rsidRPr="0028562E" w:rsidRDefault="004A7B71" w:rsidP="0028562E">
                            <w:pPr>
                              <w:spacing w:after="0" w:line="360" w:lineRule="auto"/>
                              <w:jc w:val="both"/>
                              <w:rPr>
                                <w:rFonts w:ascii="Times New Roman" w:eastAsia="MS PGothic" w:hAnsi="Times New Roman" w:cs="Times New Roman"/>
                              </w:rPr>
                            </w:pPr>
                            <w:r>
                              <w:rPr>
                                <w:rFonts w:ascii="Times New Roman" w:eastAsia="MS PGothic" w:hAnsi="Times New Roman" w:cs="Times New Roman"/>
                              </w:rPr>
                              <w:t>- A system similar to “Aggregate</w:t>
                            </w:r>
                            <w:r w:rsidR="00A51171">
                              <w:rPr>
                                <w:rFonts w:ascii="Times New Roman" w:eastAsia="MS PGothic" w:hAnsi="Times New Roman" w:cs="Times New Roman"/>
                              </w:rPr>
                              <w:t xml:space="preserve"> </w:t>
                            </w:r>
                            <w:r>
                              <w:rPr>
                                <w:rFonts w:ascii="Times New Roman" w:eastAsia="MS PGothic" w:hAnsi="Times New Roman" w:cs="Times New Roman"/>
                              </w:rPr>
                              <w:t xml:space="preserve">EU” </w:t>
                            </w:r>
                            <w:r w:rsidR="00A51171">
                              <w:rPr>
                                <w:rFonts w:ascii="Times New Roman" w:eastAsia="MS PGothic" w:hAnsi="Times New Roman" w:cs="Times New Roman"/>
                              </w:rPr>
                              <w:t xml:space="preserve">implemented during the energy crisis should also be established for critical minerals. EU member states and companies should be encouraged to leverage collective purchasing power (rather than competing individually in the global market) to determine prices and ensure security of supply.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2AB9F" id="_x0000_s1042" type="#_x0000_t202" style="position:absolute;margin-left:33.75pt;margin-top:31.5pt;width:258.45pt;height:708pt;z-index:251705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" filled="f" stroked="f">
                <v:textbox inset=",0,,0">
                  <w:txbxContent>
                    <w:p w14:paraId="035D2F90" w14:textId="28F661AF" w:rsidR="004A7B71" w:rsidRDefault="0087729B" w:rsidP="0028562E">
                      <w:pPr>
                        <w:spacing w:after="0" w:line="360" w:lineRule="auto"/>
                        <w:jc w:val="both"/>
                        <w:rPr>
                          <w:rFonts w:ascii="Times New Roman" w:eastAsia="MS PGothic" w:hAnsi="Times New Roman" w:cs="Times New Roman"/>
                        </w:rPr>
                      </w:pPr>
                      <w:r>
                        <w:rPr>
                          <w:rFonts w:ascii="Times New Roman" w:eastAsia="MS PGothic" w:hAnsi="Times New Roman" w:cs="Times New Roman"/>
                        </w:rPr>
                        <w:t>- The EU’s Global Gateway funds, intended to counter China’s Belt and Road Initiative (BRI) should be directed straight to mining and transport</w:t>
                      </w:r>
                      <w:r w:rsidR="004A7B71">
                        <w:rPr>
                          <w:rFonts w:ascii="Times New Roman" w:eastAsia="MS PGothic" w:hAnsi="Times New Roman" w:cs="Times New Roman"/>
                        </w:rPr>
                        <w:t xml:space="preserve"> infrastructure projects in these countries. </w:t>
                      </w:r>
                    </w:p>
                    <w:p w14:paraId="304D056B" w14:textId="77777777" w:rsidR="004A7B71" w:rsidRDefault="004A7B71" w:rsidP="0028562E">
                      <w:pPr>
                        <w:spacing w:after="0" w:line="360" w:lineRule="auto"/>
                        <w:jc w:val="both"/>
                        <w:rPr>
                          <w:rFonts w:ascii="Times New Roman" w:eastAsia="MS PGothic" w:hAnsi="Times New Roman" w:cs="Times New Roman"/>
                        </w:rPr>
                      </w:pPr>
                    </w:p>
                    <w:p w14:paraId="7809C591" w14:textId="79D41BD6" w:rsidR="004A7B71" w:rsidRDefault="004A7B71" w:rsidP="0028562E">
                      <w:pPr>
                        <w:spacing w:after="0" w:line="360" w:lineRule="auto"/>
                        <w:jc w:val="both"/>
                        <w:rPr>
                          <w:rFonts w:ascii="Times New Roman" w:eastAsia="MS PGothic" w:hAnsi="Times New Roman" w:cs="Times New Roman"/>
                        </w:rPr>
                      </w:pPr>
                      <w:r>
                        <w:rPr>
                          <w:rFonts w:ascii="Times New Roman" w:eastAsia="MS PGothic" w:hAnsi="Times New Roman" w:cs="Times New Roman"/>
                        </w:rPr>
                        <w:t xml:space="preserve">- To alleviate the pressure on mining, significant tax exemptions and incentives should be provided to recycling facilities engaged in “urban mining” that extract minerals from used electronic waste and batteries. </w:t>
                      </w:r>
                    </w:p>
                    <w:p w14:paraId="4009198F" w14:textId="77777777" w:rsidR="004A7B71" w:rsidRDefault="004A7B71" w:rsidP="0028562E">
                      <w:pPr>
                        <w:spacing w:after="0" w:line="360" w:lineRule="auto"/>
                        <w:jc w:val="both"/>
                        <w:rPr>
                          <w:rFonts w:ascii="Times New Roman" w:eastAsia="MS PGothic" w:hAnsi="Times New Roman" w:cs="Times New Roman"/>
                        </w:rPr>
                      </w:pPr>
                    </w:p>
                    <w:p w14:paraId="1557DA3F" w14:textId="305ACA42" w:rsidR="004A7B71" w:rsidRDefault="004A7B71" w:rsidP="0028562E">
                      <w:pPr>
                        <w:spacing w:after="0" w:line="360" w:lineRule="auto"/>
                        <w:jc w:val="both"/>
                        <w:rPr>
                          <w:rFonts w:ascii="Times New Roman" w:eastAsia="MS PGothic" w:hAnsi="Times New Roman" w:cs="Times New Roman"/>
                        </w:rPr>
                      </w:pPr>
                      <w:r>
                        <w:rPr>
                          <w:rFonts w:ascii="Times New Roman" w:eastAsia="MS PGothic" w:hAnsi="Times New Roman" w:cs="Times New Roman"/>
                        </w:rPr>
                        <w:t xml:space="preserve">- The approval of mining and processing projects within the EU can take years. For investments granted “Strategic Project” status, bureaucratic permitting processes should be reduced to under 24 months without compromising environmental standards. </w:t>
                      </w:r>
                    </w:p>
                    <w:p w14:paraId="5724B3AE" w14:textId="77777777" w:rsidR="004A7B71" w:rsidRDefault="004A7B71" w:rsidP="0028562E">
                      <w:pPr>
                        <w:spacing w:after="0" w:line="360" w:lineRule="auto"/>
                        <w:jc w:val="both"/>
                        <w:rPr>
                          <w:rFonts w:ascii="Times New Roman" w:eastAsia="MS PGothic" w:hAnsi="Times New Roman" w:cs="Times New Roman"/>
                        </w:rPr>
                      </w:pPr>
                    </w:p>
                    <w:p w14:paraId="535505FE" w14:textId="1E973C4A" w:rsidR="004A7B71" w:rsidRPr="0028562E" w:rsidRDefault="004A7B71" w:rsidP="0028562E">
                      <w:pPr>
                        <w:spacing w:after="0" w:line="360" w:lineRule="auto"/>
                        <w:jc w:val="both"/>
                        <w:rPr>
                          <w:rFonts w:ascii="Times New Roman" w:eastAsia="MS PGothic" w:hAnsi="Times New Roman" w:cs="Times New Roman"/>
                        </w:rPr>
                      </w:pPr>
                      <w:r>
                        <w:rPr>
                          <w:rFonts w:ascii="Times New Roman" w:eastAsia="MS PGothic" w:hAnsi="Times New Roman" w:cs="Times New Roman"/>
                        </w:rPr>
                        <w:t>- A system similar to “Aggregate</w:t>
                      </w:r>
                      <w:r w:rsidR="00A51171">
                        <w:rPr>
                          <w:rFonts w:ascii="Times New Roman" w:eastAsia="MS PGothic" w:hAnsi="Times New Roman" w:cs="Times New Roman"/>
                        </w:rPr>
                        <w:t xml:space="preserve"> </w:t>
                      </w:r>
                      <w:r>
                        <w:rPr>
                          <w:rFonts w:ascii="Times New Roman" w:eastAsia="MS PGothic" w:hAnsi="Times New Roman" w:cs="Times New Roman"/>
                        </w:rPr>
                        <w:t xml:space="preserve">EU” </w:t>
                      </w:r>
                      <w:r w:rsidR="00A51171">
                        <w:rPr>
                          <w:rFonts w:ascii="Times New Roman" w:eastAsia="MS PGothic" w:hAnsi="Times New Roman" w:cs="Times New Roman"/>
                        </w:rPr>
                        <w:t xml:space="preserve">implemented during the energy crisis should also be established for critical minerals. EU member states and companies should be encouraged to leverage collective purchasing power (rather than competing individually in the global market) to determine prices and ensure security of supply. </w:t>
                      </w:r>
                    </w:p>
                  </w:txbxContent>
                </v:textbox>
                <w10:wrap type="tight" anchorx="page" anchory="page"/>
              </v:shape>
            </w:pict>
          </mc:Fallback>
        </mc:AlternateContent>
      </w:r>
      <w:r w:rsidR="00A93999">
        <w:rPr>
          <w:noProof/>
          <w:lang w:val="el-GR" w:eastAsia="el-GR"/>
        </w:rPr>
        <mc:AlternateContent>
          <mc:Choice Requires="wps">
            <w:drawing>
              <wp:anchor distT="0" distB="0" distL="114300" distR="114300" simplePos="0" relativeHeight="251723831" behindDoc="0" locked="0" layoutInCell="1" allowOverlap="1" wp14:anchorId="12FA4280" wp14:editId="5B59B721">
                <wp:simplePos x="0" y="0"/>
                <wp:positionH relativeFrom="page">
                  <wp:posOffset>4095750</wp:posOffset>
                </wp:positionH>
                <wp:positionV relativeFrom="margin">
                  <wp:align>top</wp:align>
                </wp:positionV>
                <wp:extent cx="3282315" cy="400050"/>
                <wp:effectExtent l="0" t="0" r="0" b="0"/>
                <wp:wrapTight wrapText="bothSides">
                  <wp:wrapPolygon edited="0">
                    <wp:start x="251" y="0"/>
                    <wp:lineTo x="251" y="20571"/>
                    <wp:lineTo x="21186" y="20571"/>
                    <wp:lineTo x="21186" y="0"/>
                    <wp:lineTo x="251" y="0"/>
                  </wp:wrapPolygon>
                </wp:wrapTight>
                <wp:docPr id="183147098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4000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33027AD7" w14:textId="06A6D743" w:rsidR="002C4888" w:rsidRPr="002C4888" w:rsidRDefault="002C4888" w:rsidP="002C4888">
                            <w:pPr>
                              <w:spacing w:after="0" w:line="360" w:lineRule="auto"/>
                              <w:jc w:val="both"/>
                              <w:rPr>
                                <w:rFonts w:ascii="Times New Roman" w:eastAsia="MS PGothic" w:hAnsi="Times New Roman" w:cs="Times New Roman"/>
                                <w:noProof/>
                                <w:lang w:val="fr-FR" w:eastAsia="fr-FR"/>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A4280" id="_x0000_s1043" type="#_x0000_t202" style="position:absolute;margin-left:322.5pt;margin-top:0;width:258.45pt;height:31.5pt;z-index:251723831;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" filled="f" stroked="f">
                <v:textbox inset=",0,,0">
                  <w:txbxContent>
                    <w:p w14:paraId="33027AD7" w14:textId="06A6D743" w:rsidR="002C4888" w:rsidRPr="002C4888" w:rsidRDefault="002C4888" w:rsidP="002C4888">
                      <w:pPr>
                        <w:spacing w:after="0" w:line="360" w:lineRule="auto"/>
                        <w:jc w:val="both"/>
                        <w:rPr>
                          <w:rFonts w:ascii="Times New Roman" w:eastAsia="MS PGothic" w:hAnsi="Times New Roman" w:cs="Times New Roman"/>
                          <w:noProof/>
                          <w:lang w:val="fr-FR" w:eastAsia="fr-FR"/>
                        </w:rPr>
                      </w:pPr>
                    </w:p>
                  </w:txbxContent>
                </v:textbox>
                <w10:wrap type="tight" anchorx="page" anchory="margin"/>
              </v:shape>
            </w:pict>
          </mc:Fallback>
        </mc:AlternateContent>
      </w:r>
    </w:p>
    <w:p w14:paraId="6D90B7CB" w14:textId="2AE9DB21" w:rsidR="005E7090" w:rsidRDefault="00C43A0C" w:rsidP="005E7090">
      <w:pPr>
        <w:jc w:val="center"/>
        <w:rPr>
          <w:rFonts w:ascii="Times New Roman" w:hAnsi="Times New Roman" w:cs="Times New Roman"/>
        </w:rPr>
      </w:pPr>
      <w:r>
        <w:rPr>
          <w:noProof/>
          <w:lang w:val="el-GR" w:eastAsia="el-GR"/>
        </w:rPr>
        <mc:AlternateContent>
          <mc:Choice Requires="wps">
            <w:drawing>
              <wp:anchor distT="0" distB="0" distL="114300" distR="114300" simplePos="0" relativeHeight="251703351" behindDoc="0" locked="0" layoutInCell="1" allowOverlap="1" wp14:anchorId="7875FE8D" wp14:editId="0F603B21">
                <wp:simplePos x="0" y="0"/>
                <wp:positionH relativeFrom="page">
                  <wp:posOffset>4105275</wp:posOffset>
                </wp:positionH>
                <wp:positionV relativeFrom="page">
                  <wp:posOffset>752475</wp:posOffset>
                </wp:positionV>
                <wp:extent cx="3282315" cy="8753475"/>
                <wp:effectExtent l="0" t="0" r="0" b="9525"/>
                <wp:wrapTight wrapText="bothSides">
                  <wp:wrapPolygon edited="0">
                    <wp:start x="251" y="0"/>
                    <wp:lineTo x="251" y="21576"/>
                    <wp:lineTo x="21186" y="21576"/>
                    <wp:lineTo x="21186" y="0"/>
                    <wp:lineTo x="251"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87534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2528CB67" w14:textId="7EC1C4B1" w:rsidR="001A5F48" w:rsidRDefault="00131FB7" w:rsidP="008A378F">
                            <w:pPr>
                              <w:jc w:val="both"/>
                              <w:rPr>
                                <w:rFonts w:ascii="Calibri" w:hAnsi="Calibri" w:cs="Arial"/>
                                <w:color w:val="141413"/>
                                <w:sz w:val="26"/>
                                <w:szCs w:val="26"/>
                                <w:lang w:val="fr-FR"/>
                              </w:rPr>
                            </w:pPr>
                            <w:r>
                              <w:rPr>
                                <w:rFonts w:ascii="Calibri" w:hAnsi="Calibri" w:cs="Arial"/>
                                <w:color w:val="141413"/>
                                <w:sz w:val="26"/>
                                <w:szCs w:val="26"/>
                                <w:lang w:val="fr-FR"/>
                              </w:rPr>
                              <w:t>FOOTNOTE</w:t>
                            </w:r>
                          </w:p>
                          <w:p w14:paraId="46BC5BD1" w14:textId="47C3C32F" w:rsidR="007148E4" w:rsidRPr="0013270F" w:rsidRDefault="00A51171" w:rsidP="007148E4">
                            <w:pPr>
                              <w:pStyle w:val="ListeParagraf"/>
                              <w:numPr>
                                <w:ilvl w:val="0"/>
                                <w:numId w:val="14"/>
                              </w:numPr>
                              <w:jc w:val="both"/>
                              <w:rPr>
                                <w:rFonts w:ascii="Times New Roman" w:hAnsi="Times New Roman" w:cs="Times New Roman"/>
                                <w:color w:val="141413"/>
                                <w:sz w:val="26"/>
                                <w:szCs w:val="26"/>
                                <w:lang w:val="fr-FR"/>
                              </w:rPr>
                            </w:pPr>
                            <w:proofErr w:type="spellStart"/>
                            <w:r w:rsidRPr="0013270F">
                              <w:rPr>
                                <w:rFonts w:ascii="Times New Roman" w:hAnsi="Times New Roman" w:cs="Times New Roman"/>
                                <w:color w:val="141413"/>
                                <w:sz w:val="26"/>
                                <w:szCs w:val="26"/>
                                <w:lang w:val="fr-FR"/>
                              </w:rPr>
                              <w:t>Eversheds</w:t>
                            </w:r>
                            <w:proofErr w:type="spellEnd"/>
                            <w:r w:rsidRPr="0013270F">
                              <w:rPr>
                                <w:rFonts w:ascii="Times New Roman" w:hAnsi="Times New Roman" w:cs="Times New Roman"/>
                                <w:color w:val="141413"/>
                                <w:sz w:val="26"/>
                                <w:szCs w:val="26"/>
                                <w:lang w:val="fr-FR"/>
                              </w:rPr>
                              <w:t xml:space="preserve"> </w:t>
                            </w:r>
                            <w:proofErr w:type="spellStart"/>
                            <w:r w:rsidRPr="0013270F">
                              <w:rPr>
                                <w:rFonts w:ascii="Times New Roman" w:hAnsi="Times New Roman" w:cs="Times New Roman"/>
                                <w:color w:val="141413"/>
                                <w:sz w:val="26"/>
                                <w:szCs w:val="26"/>
                                <w:lang w:val="fr-FR"/>
                              </w:rPr>
                              <w:t>sutherland</w:t>
                            </w:r>
                            <w:proofErr w:type="spellEnd"/>
                            <w:r w:rsidRPr="0013270F">
                              <w:rPr>
                                <w:rFonts w:ascii="Times New Roman" w:hAnsi="Times New Roman" w:cs="Times New Roman"/>
                                <w:color w:val="141413"/>
                                <w:sz w:val="26"/>
                                <w:szCs w:val="26"/>
                                <w:lang w:val="fr-FR"/>
                              </w:rPr>
                              <w:t>. (202</w:t>
                            </w:r>
                            <w:r w:rsidR="007148E4" w:rsidRPr="0013270F">
                              <w:rPr>
                                <w:rFonts w:ascii="Times New Roman" w:hAnsi="Times New Roman" w:cs="Times New Roman"/>
                                <w:color w:val="141413"/>
                                <w:sz w:val="26"/>
                                <w:szCs w:val="26"/>
                                <w:lang w:val="fr-FR"/>
                              </w:rPr>
                              <w:t>6</w:t>
                            </w:r>
                            <w:r w:rsidRPr="0013270F">
                              <w:rPr>
                                <w:rFonts w:ascii="Times New Roman" w:hAnsi="Times New Roman" w:cs="Times New Roman"/>
                                <w:color w:val="141413"/>
                                <w:sz w:val="26"/>
                                <w:szCs w:val="26"/>
                                <w:lang w:val="fr-FR"/>
                              </w:rPr>
                              <w:t>,</w:t>
                            </w:r>
                            <w:r w:rsidR="007148E4" w:rsidRPr="0013270F">
                              <w:rPr>
                                <w:rFonts w:ascii="Times New Roman" w:hAnsi="Times New Roman" w:cs="Times New Roman"/>
                                <w:color w:val="141413"/>
                                <w:sz w:val="26"/>
                                <w:szCs w:val="26"/>
                                <w:lang w:val="fr-FR"/>
                              </w:rPr>
                              <w:t xml:space="preserve"> June 11</w:t>
                            </w:r>
                            <w:r w:rsidRPr="0013270F">
                              <w:rPr>
                                <w:rFonts w:ascii="Times New Roman" w:hAnsi="Times New Roman" w:cs="Times New Roman"/>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Eu</w:t>
                            </w:r>
                            <w:proofErr w:type="spellEnd"/>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tightens</w:t>
                            </w:r>
                            <w:proofErr w:type="spellEnd"/>
                            <w:r w:rsidR="007148E4" w:rsidRPr="0013270F">
                              <w:rPr>
                                <w:rFonts w:ascii="Times New Roman" w:hAnsi="Times New Roman" w:cs="Times New Roman"/>
                                <w:i/>
                                <w:iCs/>
                                <w:color w:val="141413"/>
                                <w:sz w:val="26"/>
                                <w:szCs w:val="26"/>
                                <w:lang w:val="fr-FR"/>
                              </w:rPr>
                              <w:t xml:space="preserve"> control over</w:t>
                            </w:r>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critical</w:t>
                            </w:r>
                            <w:proofErr w:type="spellEnd"/>
                            <w:r w:rsidR="007148E4" w:rsidRPr="0013270F">
                              <w:rPr>
                                <w:rFonts w:ascii="Times New Roman" w:hAnsi="Times New Roman" w:cs="Times New Roman"/>
                                <w:i/>
                                <w:iCs/>
                                <w:color w:val="141413"/>
                                <w:sz w:val="26"/>
                                <w:szCs w:val="26"/>
                                <w:lang w:val="fr-FR"/>
                              </w:rPr>
                              <w:t xml:space="preserve"> </w:t>
                            </w:r>
                            <w:proofErr w:type="spellStart"/>
                            <w:r w:rsidR="007148E4" w:rsidRPr="0013270F">
                              <w:rPr>
                                <w:rFonts w:ascii="Times New Roman" w:hAnsi="Times New Roman" w:cs="Times New Roman"/>
                                <w:i/>
                                <w:iCs/>
                                <w:color w:val="141413"/>
                                <w:sz w:val="26"/>
                                <w:szCs w:val="26"/>
                                <w:lang w:val="fr-FR"/>
                              </w:rPr>
                              <w:t>raw</w:t>
                            </w:r>
                            <w:proofErr w:type="spellEnd"/>
                            <w:r w:rsidR="007148E4" w:rsidRPr="0013270F">
                              <w:rPr>
                                <w:rFonts w:ascii="Times New Roman" w:hAnsi="Times New Roman" w:cs="Times New Roman"/>
                                <w:i/>
                                <w:iCs/>
                                <w:color w:val="141413"/>
                                <w:sz w:val="26"/>
                                <w:szCs w:val="26"/>
                                <w:lang w:val="fr-FR"/>
                              </w:rPr>
                              <w:t xml:space="preserve"> </w:t>
                            </w:r>
                            <w:proofErr w:type="spellStart"/>
                            <w:r w:rsidR="007148E4" w:rsidRPr="0013270F">
                              <w:rPr>
                                <w:rFonts w:ascii="Times New Roman" w:hAnsi="Times New Roman" w:cs="Times New Roman"/>
                                <w:i/>
                                <w:iCs/>
                                <w:color w:val="141413"/>
                                <w:sz w:val="26"/>
                                <w:szCs w:val="26"/>
                                <w:lang w:val="fr-FR"/>
                              </w:rPr>
                              <w:t>materials</w:t>
                            </w:r>
                            <w:proofErr w:type="spellEnd"/>
                            <w:r w:rsidR="007148E4" w:rsidRPr="0013270F">
                              <w:rPr>
                                <w:rFonts w:ascii="Times New Roman" w:hAnsi="Times New Roman" w:cs="Times New Roman"/>
                                <w:color w:val="141413"/>
                                <w:sz w:val="26"/>
                                <w:szCs w:val="26"/>
                                <w:lang w:val="fr-FR"/>
                              </w:rPr>
                              <w:t xml:space="preserve">. </w:t>
                            </w:r>
                            <w:hyperlink r:id="rId14" w:history="1">
                              <w:r w:rsidR="007148E4" w:rsidRPr="0013270F">
                                <w:rPr>
                                  <w:rStyle w:val="Kpr"/>
                                  <w:rFonts w:ascii="Times New Roman" w:hAnsi="Times New Roman" w:cs="Times New Roman"/>
                                  <w:color w:val="auto"/>
                                  <w:sz w:val="26"/>
                                  <w:szCs w:val="26"/>
                                  <w:lang w:val="fr-FR"/>
                                </w:rPr>
                                <w:t>https://www.eversheds-sutherland.com/en/mauritius/insights/critical-raw-materials-act-and-updates</w:t>
                              </w:r>
                            </w:hyperlink>
                          </w:p>
                          <w:p w14:paraId="414BDFAF" w14:textId="77777777" w:rsidR="007148E4" w:rsidRDefault="007148E4" w:rsidP="007148E4">
                            <w:pPr>
                              <w:jc w:val="both"/>
                              <w:rPr>
                                <w:rFonts w:ascii="Calibri" w:hAnsi="Calibri" w:cs="Arial"/>
                                <w:color w:val="141413"/>
                                <w:sz w:val="26"/>
                                <w:szCs w:val="26"/>
                                <w:lang w:val="fr-FR"/>
                              </w:rPr>
                            </w:pPr>
                          </w:p>
                          <w:p w14:paraId="6FE29065" w14:textId="2B126107" w:rsidR="00A93999" w:rsidRPr="0013270F" w:rsidRDefault="007148E4" w:rsidP="007148E4">
                            <w:pPr>
                              <w:pStyle w:val="ListeParagraf"/>
                              <w:numPr>
                                <w:ilvl w:val="0"/>
                                <w:numId w:val="14"/>
                              </w:numPr>
                              <w:jc w:val="both"/>
                              <w:rPr>
                                <w:rFonts w:ascii="Times New Roman" w:hAnsi="Times New Roman" w:cs="Times New Roman"/>
                                <w:color w:val="141413"/>
                                <w:sz w:val="26"/>
                                <w:szCs w:val="26"/>
                                <w:lang w:val="fr-FR"/>
                              </w:rPr>
                            </w:pPr>
                            <w:proofErr w:type="spellStart"/>
                            <w:r w:rsidRPr="0013270F">
                              <w:rPr>
                                <w:rFonts w:ascii="Times New Roman" w:hAnsi="Times New Roman" w:cs="Times New Roman"/>
                                <w:color w:val="141413"/>
                                <w:sz w:val="26"/>
                                <w:szCs w:val="26"/>
                                <w:lang w:val="fr-FR"/>
                              </w:rPr>
                              <w:t>ComplyMarket</w:t>
                            </w:r>
                            <w:proofErr w:type="spellEnd"/>
                            <w:r w:rsidRPr="0013270F">
                              <w:rPr>
                                <w:rFonts w:ascii="Times New Roman" w:hAnsi="Times New Roman" w:cs="Times New Roman"/>
                                <w:color w:val="141413"/>
                                <w:sz w:val="26"/>
                                <w:szCs w:val="26"/>
                                <w:lang w:val="fr-FR"/>
                              </w:rPr>
                              <w:t xml:space="preserve">. (2026, June 24). </w:t>
                            </w:r>
                            <w:r w:rsidRPr="0013270F">
                              <w:rPr>
                                <w:rFonts w:ascii="Times New Roman" w:hAnsi="Times New Roman" w:cs="Times New Roman"/>
                                <w:i/>
                                <w:iCs/>
                                <w:color w:val="141413"/>
                                <w:sz w:val="26"/>
                                <w:szCs w:val="26"/>
                                <w:lang w:val="fr-FR"/>
                              </w:rPr>
                              <w:t xml:space="preserve">CRMA compliance guide : </w:t>
                            </w:r>
                            <w:proofErr w:type="spellStart"/>
                            <w:r w:rsidRPr="0013270F">
                              <w:rPr>
                                <w:rFonts w:ascii="Times New Roman" w:hAnsi="Times New Roman" w:cs="Times New Roman"/>
                                <w:i/>
                                <w:iCs/>
                                <w:color w:val="141413"/>
                                <w:sz w:val="26"/>
                                <w:szCs w:val="26"/>
                                <w:lang w:val="fr-FR"/>
                              </w:rPr>
                              <w:t>prepare</w:t>
                            </w:r>
                            <w:proofErr w:type="spellEnd"/>
                            <w:r w:rsidRPr="0013270F">
                              <w:rPr>
                                <w:rFonts w:ascii="Times New Roman" w:hAnsi="Times New Roman" w:cs="Times New Roman"/>
                                <w:i/>
                                <w:iCs/>
                                <w:color w:val="141413"/>
                                <w:sz w:val="26"/>
                                <w:szCs w:val="26"/>
                                <w:lang w:val="fr-FR"/>
                              </w:rPr>
                              <w:t xml:space="preserve"> for EU </w:t>
                            </w:r>
                            <w:proofErr w:type="spellStart"/>
                            <w:r w:rsidRPr="0013270F">
                              <w:rPr>
                                <w:rFonts w:ascii="Times New Roman" w:hAnsi="Times New Roman" w:cs="Times New Roman"/>
                                <w:i/>
                                <w:iCs/>
                                <w:color w:val="141413"/>
                                <w:sz w:val="26"/>
                                <w:szCs w:val="26"/>
                                <w:lang w:val="fr-FR"/>
                              </w:rPr>
                              <w:t>raw</w:t>
                            </w:r>
                            <w:proofErr w:type="spellEnd"/>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materials</w:t>
                            </w:r>
                            <w:proofErr w:type="spellEnd"/>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act</w:t>
                            </w:r>
                            <w:proofErr w:type="spellEnd"/>
                            <w:r w:rsidRPr="0013270F">
                              <w:rPr>
                                <w:rFonts w:ascii="Times New Roman" w:hAnsi="Times New Roman" w:cs="Times New Roman"/>
                                <w:color w:val="141413"/>
                                <w:sz w:val="26"/>
                                <w:szCs w:val="26"/>
                                <w:lang w:val="fr-FR"/>
                              </w:rPr>
                              <w:t xml:space="preserve">. </w:t>
                            </w:r>
                            <w:hyperlink r:id="rId15" w:history="1">
                              <w:r w:rsidRPr="0013270F">
                                <w:rPr>
                                  <w:rStyle w:val="Kpr"/>
                                  <w:rFonts w:ascii="Times New Roman" w:hAnsi="Times New Roman" w:cs="Times New Roman"/>
                                  <w:color w:val="auto"/>
                                  <w:sz w:val="26"/>
                                  <w:szCs w:val="26"/>
                                  <w:lang w:val="fr-FR"/>
                                </w:rPr>
                                <w:t>https://complymarket.com/en/blogs/crma</w:t>
                              </w:r>
                            </w:hyperlink>
                            <w:r w:rsidRPr="0013270F">
                              <w:rPr>
                                <w:rFonts w:ascii="Times New Roman" w:hAnsi="Times New Roman" w:cs="Times New Roman"/>
                                <w:sz w:val="26"/>
                                <w:szCs w:val="26"/>
                                <w:lang w:val="fr-FR"/>
                              </w:rPr>
                              <w:t xml:space="preserve"> </w:t>
                            </w:r>
                          </w:p>
                          <w:p w14:paraId="7D76FFFF" w14:textId="77777777" w:rsidR="007148E4" w:rsidRPr="007148E4" w:rsidRDefault="007148E4" w:rsidP="007148E4">
                            <w:pPr>
                              <w:pStyle w:val="ListeParagraf"/>
                              <w:rPr>
                                <w:rFonts w:ascii="Calibri" w:hAnsi="Calibri" w:cs="Arial"/>
                                <w:color w:val="141413"/>
                                <w:sz w:val="26"/>
                                <w:szCs w:val="26"/>
                                <w:lang w:val="fr-FR"/>
                              </w:rPr>
                            </w:pPr>
                          </w:p>
                          <w:p w14:paraId="2BA1E911" w14:textId="77777777" w:rsidR="007148E4" w:rsidRDefault="007148E4" w:rsidP="007148E4">
                            <w:pPr>
                              <w:jc w:val="both"/>
                              <w:rPr>
                                <w:rFonts w:ascii="Calibri" w:hAnsi="Calibri" w:cs="Arial"/>
                                <w:color w:val="141413"/>
                                <w:sz w:val="26"/>
                                <w:szCs w:val="26"/>
                                <w:lang w:val="fr-FR"/>
                              </w:rPr>
                            </w:pPr>
                          </w:p>
                          <w:p w14:paraId="0658AE56" w14:textId="569A0A9D" w:rsidR="007148E4" w:rsidRPr="0013270F" w:rsidRDefault="007148E4" w:rsidP="007148E4">
                            <w:pPr>
                              <w:pStyle w:val="ListeParagraf"/>
                              <w:numPr>
                                <w:ilvl w:val="0"/>
                                <w:numId w:val="14"/>
                              </w:numPr>
                              <w:jc w:val="both"/>
                              <w:rPr>
                                <w:rFonts w:ascii="Times New Roman" w:hAnsi="Times New Roman" w:cs="Times New Roman"/>
                                <w:color w:val="141413"/>
                                <w:sz w:val="26"/>
                                <w:szCs w:val="26"/>
                                <w:lang w:val="fr-FR"/>
                              </w:rPr>
                            </w:pPr>
                            <w:proofErr w:type="spellStart"/>
                            <w:r w:rsidRPr="0013270F">
                              <w:rPr>
                                <w:rFonts w:ascii="Times New Roman" w:hAnsi="Times New Roman" w:cs="Times New Roman"/>
                                <w:color w:val="141413"/>
                                <w:sz w:val="26"/>
                                <w:szCs w:val="26"/>
                                <w:lang w:val="fr-FR"/>
                              </w:rPr>
                              <w:t>Narter</w:t>
                            </w:r>
                            <w:proofErr w:type="spellEnd"/>
                            <w:r w:rsidRPr="0013270F">
                              <w:rPr>
                                <w:rFonts w:ascii="Times New Roman" w:hAnsi="Times New Roman" w:cs="Times New Roman"/>
                                <w:color w:val="141413"/>
                                <w:sz w:val="26"/>
                                <w:szCs w:val="26"/>
                                <w:lang w:val="fr-FR"/>
                              </w:rPr>
                              <w:t xml:space="preserve"> and </w:t>
                            </w:r>
                            <w:proofErr w:type="spellStart"/>
                            <w:r w:rsidRPr="0013270F">
                              <w:rPr>
                                <w:rFonts w:ascii="Times New Roman" w:hAnsi="Times New Roman" w:cs="Times New Roman"/>
                                <w:color w:val="141413"/>
                                <w:sz w:val="26"/>
                                <w:szCs w:val="26"/>
                                <w:lang w:val="fr-FR"/>
                              </w:rPr>
                              <w:t>Partners</w:t>
                            </w:r>
                            <w:proofErr w:type="spellEnd"/>
                            <w:r w:rsidRPr="0013270F">
                              <w:rPr>
                                <w:rFonts w:ascii="Times New Roman" w:hAnsi="Times New Roman" w:cs="Times New Roman"/>
                                <w:color w:val="141413"/>
                                <w:sz w:val="26"/>
                                <w:szCs w:val="26"/>
                                <w:lang w:val="fr-FR"/>
                              </w:rPr>
                              <w:t>. (</w:t>
                            </w:r>
                            <w:r w:rsidR="007D0328" w:rsidRPr="0013270F">
                              <w:rPr>
                                <w:rFonts w:ascii="Times New Roman" w:hAnsi="Times New Roman" w:cs="Times New Roman"/>
                                <w:color w:val="141413"/>
                                <w:sz w:val="26"/>
                                <w:szCs w:val="26"/>
                                <w:lang w:val="fr-FR"/>
                              </w:rPr>
                              <w:t xml:space="preserve">2024, June 14). </w:t>
                            </w:r>
                            <w:r w:rsidR="007D0328" w:rsidRPr="0013270F">
                              <w:rPr>
                                <w:rFonts w:ascii="Times New Roman" w:hAnsi="Times New Roman" w:cs="Times New Roman"/>
                                <w:i/>
                                <w:iCs/>
                                <w:color w:val="141413"/>
                                <w:sz w:val="26"/>
                                <w:szCs w:val="26"/>
                                <w:lang w:val="fr-FR"/>
                              </w:rPr>
                              <w:t xml:space="preserve">Eu </w:t>
                            </w:r>
                            <w:proofErr w:type="spellStart"/>
                            <w:r w:rsidR="007D0328" w:rsidRPr="0013270F">
                              <w:rPr>
                                <w:rFonts w:ascii="Times New Roman" w:hAnsi="Times New Roman" w:cs="Times New Roman"/>
                                <w:i/>
                                <w:iCs/>
                                <w:color w:val="141413"/>
                                <w:sz w:val="26"/>
                                <w:szCs w:val="26"/>
                                <w:lang w:val="fr-FR"/>
                              </w:rPr>
                              <w:t>critical</w:t>
                            </w:r>
                            <w:proofErr w:type="spellEnd"/>
                            <w:r w:rsidR="007D0328" w:rsidRPr="0013270F">
                              <w:rPr>
                                <w:rFonts w:ascii="Times New Roman" w:hAnsi="Times New Roman" w:cs="Times New Roman"/>
                                <w:i/>
                                <w:iCs/>
                                <w:color w:val="141413"/>
                                <w:sz w:val="26"/>
                                <w:szCs w:val="26"/>
                                <w:lang w:val="fr-FR"/>
                              </w:rPr>
                              <w:t xml:space="preserve"> </w:t>
                            </w:r>
                            <w:proofErr w:type="spellStart"/>
                            <w:r w:rsidR="007D0328" w:rsidRPr="0013270F">
                              <w:rPr>
                                <w:rFonts w:ascii="Times New Roman" w:hAnsi="Times New Roman" w:cs="Times New Roman"/>
                                <w:i/>
                                <w:iCs/>
                                <w:color w:val="141413"/>
                                <w:sz w:val="26"/>
                                <w:szCs w:val="26"/>
                                <w:lang w:val="fr-FR"/>
                              </w:rPr>
                              <w:t>raw</w:t>
                            </w:r>
                            <w:proofErr w:type="spellEnd"/>
                            <w:r w:rsidR="007D0328" w:rsidRPr="0013270F">
                              <w:rPr>
                                <w:rFonts w:ascii="Times New Roman" w:hAnsi="Times New Roman" w:cs="Times New Roman"/>
                                <w:i/>
                                <w:iCs/>
                                <w:color w:val="141413"/>
                                <w:sz w:val="26"/>
                                <w:szCs w:val="26"/>
                                <w:lang w:val="fr-FR"/>
                              </w:rPr>
                              <w:t xml:space="preserve"> </w:t>
                            </w:r>
                            <w:proofErr w:type="spellStart"/>
                            <w:r w:rsidR="007D0328" w:rsidRPr="0013270F">
                              <w:rPr>
                                <w:rFonts w:ascii="Times New Roman" w:hAnsi="Times New Roman" w:cs="Times New Roman"/>
                                <w:i/>
                                <w:iCs/>
                                <w:color w:val="141413"/>
                                <w:sz w:val="26"/>
                                <w:szCs w:val="26"/>
                                <w:lang w:val="fr-FR"/>
                              </w:rPr>
                              <w:t>materials</w:t>
                            </w:r>
                            <w:proofErr w:type="spellEnd"/>
                            <w:r w:rsidR="007D0328" w:rsidRPr="0013270F">
                              <w:rPr>
                                <w:rFonts w:ascii="Times New Roman" w:hAnsi="Times New Roman" w:cs="Times New Roman"/>
                                <w:i/>
                                <w:iCs/>
                                <w:color w:val="141413"/>
                                <w:sz w:val="26"/>
                                <w:szCs w:val="26"/>
                                <w:lang w:val="fr-FR"/>
                              </w:rPr>
                              <w:t xml:space="preserve"> </w:t>
                            </w:r>
                            <w:proofErr w:type="spellStart"/>
                            <w:r w:rsidR="007D0328" w:rsidRPr="0013270F">
                              <w:rPr>
                                <w:rFonts w:ascii="Times New Roman" w:hAnsi="Times New Roman" w:cs="Times New Roman"/>
                                <w:i/>
                                <w:iCs/>
                                <w:color w:val="141413"/>
                                <w:sz w:val="26"/>
                                <w:szCs w:val="26"/>
                                <w:lang w:val="fr-FR"/>
                              </w:rPr>
                              <w:t>act</w:t>
                            </w:r>
                            <w:proofErr w:type="spellEnd"/>
                            <w:r w:rsidR="007D0328" w:rsidRPr="0013270F">
                              <w:rPr>
                                <w:rFonts w:ascii="Times New Roman" w:hAnsi="Times New Roman" w:cs="Times New Roman"/>
                                <w:color w:val="141413"/>
                                <w:sz w:val="26"/>
                                <w:szCs w:val="26"/>
                                <w:lang w:val="fr-FR"/>
                              </w:rPr>
                              <w:t xml:space="preserve">. </w:t>
                            </w:r>
                            <w:hyperlink r:id="rId16" w:history="1">
                              <w:r w:rsidR="007D0328" w:rsidRPr="0013270F">
                                <w:rPr>
                                  <w:rStyle w:val="Kpr"/>
                                  <w:rFonts w:ascii="Times New Roman" w:hAnsi="Times New Roman" w:cs="Times New Roman"/>
                                  <w:color w:val="auto"/>
                                  <w:sz w:val="26"/>
                                  <w:szCs w:val="26"/>
                                  <w:lang w:val="fr-FR"/>
                                </w:rPr>
                                <w:t>https://narterlaw.com/avrupa-birligi-kritik-hammaddeler-yasasi/</w:t>
                              </w:r>
                            </w:hyperlink>
                            <w:r w:rsidR="007D0328" w:rsidRPr="0013270F">
                              <w:rPr>
                                <w:rFonts w:ascii="Times New Roman" w:hAnsi="Times New Roman" w:cs="Times New Roman"/>
                                <w:sz w:val="26"/>
                                <w:szCs w:val="26"/>
                                <w:lang w:val="fr-FR"/>
                              </w:rPr>
                              <w:t xml:space="preserve"> </w:t>
                            </w:r>
                          </w:p>
                          <w:p w14:paraId="22567F0A" w14:textId="77777777" w:rsidR="007D0328" w:rsidRDefault="007D0328" w:rsidP="007D0328">
                            <w:pPr>
                              <w:jc w:val="both"/>
                              <w:rPr>
                                <w:rFonts w:ascii="Calibri" w:hAnsi="Calibri" w:cs="Arial"/>
                                <w:color w:val="141413"/>
                                <w:sz w:val="26"/>
                                <w:szCs w:val="26"/>
                                <w:lang w:val="fr-FR"/>
                              </w:rPr>
                            </w:pPr>
                          </w:p>
                          <w:p w14:paraId="72BA87CF" w14:textId="77777777" w:rsidR="007D0328" w:rsidRPr="0013270F" w:rsidRDefault="007D0328" w:rsidP="007D0328">
                            <w:pPr>
                              <w:pStyle w:val="ListeParagraf"/>
                              <w:numPr>
                                <w:ilvl w:val="0"/>
                                <w:numId w:val="14"/>
                              </w:numPr>
                              <w:jc w:val="both"/>
                              <w:rPr>
                                <w:rFonts w:ascii="Times New Roman" w:hAnsi="Times New Roman" w:cs="Times New Roman"/>
                                <w:color w:val="141413"/>
                                <w:sz w:val="26"/>
                                <w:szCs w:val="26"/>
                                <w:lang w:val="fr-FR"/>
                              </w:rPr>
                            </w:pPr>
                            <w:r w:rsidRPr="0013270F">
                              <w:rPr>
                                <w:rFonts w:ascii="Times New Roman" w:hAnsi="Times New Roman" w:cs="Times New Roman"/>
                                <w:color w:val="141413"/>
                                <w:sz w:val="26"/>
                                <w:szCs w:val="26"/>
                                <w:lang w:val="fr-FR"/>
                              </w:rPr>
                              <w:t xml:space="preserve">Payne J. (2026, October 9). </w:t>
                            </w:r>
                            <w:proofErr w:type="spellStart"/>
                            <w:r w:rsidRPr="0013270F">
                              <w:rPr>
                                <w:rFonts w:ascii="Times New Roman" w:hAnsi="Times New Roman" w:cs="Times New Roman"/>
                                <w:i/>
                                <w:iCs/>
                                <w:color w:val="141413"/>
                                <w:sz w:val="26"/>
                                <w:szCs w:val="26"/>
                                <w:lang w:val="fr-FR"/>
                              </w:rPr>
                              <w:t>European</w:t>
                            </w:r>
                            <w:proofErr w:type="spellEnd"/>
                            <w:r w:rsidRPr="0013270F">
                              <w:rPr>
                                <w:rFonts w:ascii="Times New Roman" w:hAnsi="Times New Roman" w:cs="Times New Roman"/>
                                <w:color w:val="141413"/>
                                <w:sz w:val="26"/>
                                <w:szCs w:val="26"/>
                                <w:lang w:val="fr-FR"/>
                              </w:rPr>
                              <w:t xml:space="preserve"> </w:t>
                            </w:r>
                            <w:r w:rsidRPr="0013270F">
                              <w:rPr>
                                <w:rFonts w:ascii="Times New Roman" w:hAnsi="Times New Roman" w:cs="Times New Roman"/>
                                <w:i/>
                                <w:iCs/>
                                <w:color w:val="141413"/>
                                <w:sz w:val="26"/>
                                <w:szCs w:val="26"/>
                                <w:lang w:val="fr-FR"/>
                              </w:rPr>
                              <w:t xml:space="preserve">commission </w:t>
                            </w:r>
                            <w:proofErr w:type="spellStart"/>
                            <w:r w:rsidRPr="0013270F">
                              <w:rPr>
                                <w:rFonts w:ascii="Times New Roman" w:hAnsi="Times New Roman" w:cs="Times New Roman"/>
                                <w:i/>
                                <w:iCs/>
                                <w:color w:val="141413"/>
                                <w:sz w:val="26"/>
                                <w:szCs w:val="26"/>
                                <w:lang w:val="fr-FR"/>
                              </w:rPr>
                              <w:t>picks</w:t>
                            </w:r>
                            <w:proofErr w:type="spellEnd"/>
                            <w:r w:rsidRPr="0013270F">
                              <w:rPr>
                                <w:rFonts w:ascii="Times New Roman" w:hAnsi="Times New Roman" w:cs="Times New Roman"/>
                                <w:i/>
                                <w:iCs/>
                                <w:color w:val="141413"/>
                                <w:sz w:val="26"/>
                                <w:szCs w:val="26"/>
                                <w:lang w:val="fr-FR"/>
                              </w:rPr>
                              <w:t xml:space="preserve"> </w:t>
                            </w:r>
                            <w:proofErr w:type="gramStart"/>
                            <w:r w:rsidRPr="0013270F">
                              <w:rPr>
                                <w:rFonts w:ascii="Times New Roman" w:hAnsi="Times New Roman" w:cs="Times New Roman"/>
                                <w:i/>
                                <w:iCs/>
                                <w:color w:val="141413"/>
                                <w:sz w:val="26"/>
                                <w:szCs w:val="26"/>
                                <w:lang w:val="fr-FR"/>
                              </w:rPr>
                              <w:t>46  new</w:t>
                            </w:r>
                            <w:proofErr w:type="gramEnd"/>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strategic</w:t>
                            </w:r>
                            <w:proofErr w:type="spellEnd"/>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critical</w:t>
                            </w:r>
                            <w:proofErr w:type="spellEnd"/>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mineral</w:t>
                            </w:r>
                            <w:proofErr w:type="spellEnd"/>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project</w:t>
                            </w:r>
                            <w:proofErr w:type="spellEnd"/>
                            <w:r w:rsidRPr="0013270F">
                              <w:rPr>
                                <w:rFonts w:ascii="Times New Roman" w:hAnsi="Times New Roman" w:cs="Times New Roman"/>
                                <w:color w:val="141413"/>
                                <w:sz w:val="26"/>
                                <w:szCs w:val="26"/>
                                <w:lang w:val="fr-FR"/>
                              </w:rPr>
                              <w:t>. Reuters.</w:t>
                            </w:r>
                            <w:r w:rsidRPr="0013270F">
                              <w:rPr>
                                <w:rFonts w:ascii="Times New Roman" w:hAnsi="Times New Roman" w:cs="Times New Roman"/>
                              </w:rPr>
                              <w:t xml:space="preserve"> </w:t>
                            </w:r>
                            <w:hyperlink r:id="rId17" w:history="1">
                              <w:r w:rsidRPr="0013270F">
                                <w:rPr>
                                  <w:rStyle w:val="Kpr"/>
                                  <w:rFonts w:ascii="Times New Roman" w:hAnsi="Times New Roman" w:cs="Times New Roman"/>
                                  <w:color w:val="auto"/>
                                  <w:sz w:val="26"/>
                                  <w:szCs w:val="26"/>
                                  <w:lang w:val="fr-FR"/>
                                </w:rPr>
                                <w:t>https://www.reuters.com/business/aerospace-defense/european-commission-picks-46-new-strategic-critical-mineral-projects-2026-10-09/</w:t>
                              </w:r>
                            </w:hyperlink>
                            <w:r w:rsidRPr="0013270F">
                              <w:rPr>
                                <w:rFonts w:ascii="Times New Roman" w:hAnsi="Times New Roman" w:cs="Times New Roman"/>
                                <w:sz w:val="26"/>
                                <w:szCs w:val="26"/>
                                <w:lang w:val="fr-FR"/>
                              </w:rPr>
                              <w:t xml:space="preserve"> </w:t>
                            </w:r>
                          </w:p>
                          <w:p w14:paraId="78F8F4AD" w14:textId="77777777" w:rsidR="007D0328" w:rsidRPr="007D0328" w:rsidRDefault="007D0328" w:rsidP="007D0328">
                            <w:pPr>
                              <w:pStyle w:val="ListeParagraf"/>
                              <w:rPr>
                                <w:rFonts w:ascii="Calibri" w:hAnsi="Calibri" w:cs="Arial"/>
                                <w:color w:val="141413"/>
                                <w:sz w:val="26"/>
                                <w:szCs w:val="26"/>
                                <w:lang w:val="fr-FR"/>
                              </w:rPr>
                            </w:pPr>
                          </w:p>
                          <w:p w14:paraId="073BDCD7" w14:textId="26CB2082" w:rsidR="007D0328" w:rsidRPr="0013270F" w:rsidRDefault="007D0328" w:rsidP="007D0328">
                            <w:pPr>
                              <w:pStyle w:val="ListeParagraf"/>
                              <w:numPr>
                                <w:ilvl w:val="0"/>
                                <w:numId w:val="14"/>
                              </w:numPr>
                              <w:jc w:val="both"/>
                              <w:rPr>
                                <w:rFonts w:ascii="Times New Roman" w:hAnsi="Times New Roman" w:cs="Times New Roman"/>
                                <w:color w:val="141413"/>
                                <w:sz w:val="26"/>
                                <w:szCs w:val="26"/>
                                <w:lang w:val="fr-FR"/>
                              </w:rPr>
                            </w:pPr>
                            <w:proofErr w:type="spellStart"/>
                            <w:r w:rsidRPr="0013270F">
                              <w:rPr>
                                <w:rFonts w:ascii="Times New Roman" w:hAnsi="Times New Roman" w:cs="Times New Roman"/>
                                <w:color w:val="141413"/>
                                <w:sz w:val="26"/>
                                <w:szCs w:val="26"/>
                                <w:lang w:val="fr-FR"/>
                              </w:rPr>
                              <w:t>Wikipedia</w:t>
                            </w:r>
                            <w:proofErr w:type="spellEnd"/>
                            <w:r w:rsidRPr="0013270F">
                              <w:rPr>
                                <w:rFonts w:ascii="Times New Roman" w:hAnsi="Times New Roman" w:cs="Times New Roman"/>
                                <w:color w:val="141413"/>
                                <w:sz w:val="26"/>
                                <w:szCs w:val="26"/>
                                <w:lang w:val="fr-FR"/>
                              </w:rPr>
                              <w:t>. (</w:t>
                            </w:r>
                            <w:proofErr w:type="gramStart"/>
                            <w:r w:rsidRPr="0013270F">
                              <w:rPr>
                                <w:rFonts w:ascii="Times New Roman" w:hAnsi="Times New Roman" w:cs="Times New Roman"/>
                                <w:color w:val="141413"/>
                                <w:sz w:val="26"/>
                                <w:szCs w:val="26"/>
                                <w:lang w:val="fr-FR"/>
                              </w:rPr>
                              <w:t>n.</w:t>
                            </w:r>
                            <w:proofErr w:type="gramEnd"/>
                            <w:r w:rsidRPr="0013270F">
                              <w:rPr>
                                <w:rFonts w:ascii="Times New Roman" w:hAnsi="Times New Roman" w:cs="Times New Roman"/>
                                <w:color w:val="141413"/>
                                <w:sz w:val="26"/>
                                <w:szCs w:val="26"/>
                                <w:lang w:val="fr-FR"/>
                              </w:rPr>
                              <w:t xml:space="preserve"> d.). Critical </w:t>
                            </w:r>
                            <w:proofErr w:type="spellStart"/>
                            <w:r w:rsidRPr="0013270F">
                              <w:rPr>
                                <w:rFonts w:ascii="Times New Roman" w:hAnsi="Times New Roman" w:cs="Times New Roman"/>
                                <w:color w:val="141413"/>
                                <w:sz w:val="26"/>
                                <w:szCs w:val="26"/>
                                <w:lang w:val="fr-FR"/>
                              </w:rPr>
                              <w:t>raw</w:t>
                            </w:r>
                            <w:proofErr w:type="spellEnd"/>
                            <w:r w:rsidRPr="0013270F">
                              <w:rPr>
                                <w:rFonts w:ascii="Times New Roman" w:hAnsi="Times New Roman" w:cs="Times New Roman"/>
                                <w:color w:val="141413"/>
                                <w:sz w:val="26"/>
                                <w:szCs w:val="26"/>
                                <w:lang w:val="fr-FR"/>
                              </w:rPr>
                              <w:t xml:space="preserve"> </w:t>
                            </w:r>
                            <w:proofErr w:type="spellStart"/>
                            <w:r w:rsidRPr="0013270F">
                              <w:rPr>
                                <w:rFonts w:ascii="Times New Roman" w:hAnsi="Times New Roman" w:cs="Times New Roman"/>
                                <w:color w:val="141413"/>
                                <w:sz w:val="26"/>
                                <w:szCs w:val="26"/>
                                <w:lang w:val="fr-FR"/>
                              </w:rPr>
                              <w:t>material</w:t>
                            </w:r>
                            <w:proofErr w:type="spellEnd"/>
                            <w:r w:rsidRPr="0013270F">
                              <w:rPr>
                                <w:rFonts w:ascii="Times New Roman" w:hAnsi="Times New Roman" w:cs="Times New Roman"/>
                                <w:color w:val="141413"/>
                                <w:sz w:val="26"/>
                                <w:szCs w:val="26"/>
                                <w:lang w:val="fr-FR"/>
                              </w:rPr>
                              <w:t xml:space="preserve"> </w:t>
                            </w:r>
                            <w:proofErr w:type="spellStart"/>
                            <w:r w:rsidRPr="0013270F">
                              <w:rPr>
                                <w:rFonts w:ascii="Times New Roman" w:hAnsi="Times New Roman" w:cs="Times New Roman"/>
                                <w:color w:val="141413"/>
                                <w:sz w:val="26"/>
                                <w:szCs w:val="26"/>
                                <w:lang w:val="fr-FR"/>
                              </w:rPr>
                              <w:t>act</w:t>
                            </w:r>
                            <w:proofErr w:type="spellEnd"/>
                            <w:r w:rsidRPr="0013270F">
                              <w:rPr>
                                <w:rFonts w:ascii="Times New Roman" w:hAnsi="Times New Roman" w:cs="Times New Roman"/>
                                <w:color w:val="141413"/>
                                <w:sz w:val="26"/>
                                <w:szCs w:val="26"/>
                                <w:lang w:val="fr-FR"/>
                              </w:rPr>
                              <w:t xml:space="preserve">. </w:t>
                            </w:r>
                            <w:hyperlink r:id="rId18" w:history="1">
                              <w:r w:rsidRPr="0013270F">
                                <w:rPr>
                                  <w:rStyle w:val="Kpr"/>
                                  <w:rFonts w:ascii="Times New Roman" w:hAnsi="Times New Roman" w:cs="Times New Roman"/>
                                  <w:color w:val="auto"/>
                                  <w:sz w:val="26"/>
                                  <w:szCs w:val="26"/>
                                  <w:lang w:val="fr-FR"/>
                                </w:rPr>
                                <w:t>https://en.wikipedia.org/wiki/Critical_Raw_Materials_Act</w:t>
                              </w:r>
                            </w:hyperlink>
                            <w:r w:rsidRPr="0013270F">
                              <w:rPr>
                                <w:rFonts w:ascii="Times New Roman" w:hAnsi="Times New Roman" w:cs="Times New Roman"/>
                                <w:sz w:val="26"/>
                                <w:szCs w:val="26"/>
                                <w:lang w:val="fr-FR"/>
                              </w:rPr>
                              <w:t xml:space="preserve">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44" type="#_x0000_t202" style="position:absolute;left:0;text-align:left;margin-left:323.25pt;margin-top:59.25pt;width:258.45pt;height:689.25pt;z-index:2517033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" filled="f" stroked="f">
                <v:textbox inset=",0,,0">
                  <w:txbxContent>
                    <w:p w14:paraId="2528CB67" w14:textId="7EC1C4B1" w:rsidR="001A5F48" w:rsidRDefault="00131FB7" w:rsidP="008A378F">
                      <w:pPr>
                        <w:jc w:val="both"/>
                        <w:rPr>
                          <w:rFonts w:ascii="Calibri" w:hAnsi="Calibri" w:cs="Arial"/>
                          <w:color w:val="141413"/>
                          <w:sz w:val="26"/>
                          <w:szCs w:val="26"/>
                          <w:lang w:val="fr-FR"/>
                        </w:rPr>
                      </w:pPr>
                      <w:r>
                        <w:rPr>
                          <w:rFonts w:ascii="Calibri" w:hAnsi="Calibri" w:cs="Arial"/>
                          <w:color w:val="141413"/>
                          <w:sz w:val="26"/>
                          <w:szCs w:val="26"/>
                          <w:lang w:val="fr-FR"/>
                        </w:rPr>
                        <w:t>FOOTNOTE</w:t>
                      </w:r>
                    </w:p>
                    <w:p w14:paraId="46BC5BD1" w14:textId="47C3C32F" w:rsidR="007148E4" w:rsidRPr="0013270F" w:rsidRDefault="00A51171" w:rsidP="007148E4">
                      <w:pPr>
                        <w:pStyle w:val="ListeParagraf"/>
                        <w:numPr>
                          <w:ilvl w:val="0"/>
                          <w:numId w:val="14"/>
                        </w:numPr>
                        <w:jc w:val="both"/>
                        <w:rPr>
                          <w:rFonts w:ascii="Times New Roman" w:hAnsi="Times New Roman" w:cs="Times New Roman"/>
                          <w:color w:val="141413"/>
                          <w:sz w:val="26"/>
                          <w:szCs w:val="26"/>
                          <w:lang w:val="fr-FR"/>
                        </w:rPr>
                      </w:pPr>
                      <w:proofErr w:type="spellStart"/>
                      <w:r w:rsidRPr="0013270F">
                        <w:rPr>
                          <w:rFonts w:ascii="Times New Roman" w:hAnsi="Times New Roman" w:cs="Times New Roman"/>
                          <w:color w:val="141413"/>
                          <w:sz w:val="26"/>
                          <w:szCs w:val="26"/>
                          <w:lang w:val="fr-FR"/>
                        </w:rPr>
                        <w:t>Eversheds</w:t>
                      </w:r>
                      <w:proofErr w:type="spellEnd"/>
                      <w:r w:rsidRPr="0013270F">
                        <w:rPr>
                          <w:rFonts w:ascii="Times New Roman" w:hAnsi="Times New Roman" w:cs="Times New Roman"/>
                          <w:color w:val="141413"/>
                          <w:sz w:val="26"/>
                          <w:szCs w:val="26"/>
                          <w:lang w:val="fr-FR"/>
                        </w:rPr>
                        <w:t xml:space="preserve"> </w:t>
                      </w:r>
                      <w:proofErr w:type="spellStart"/>
                      <w:r w:rsidRPr="0013270F">
                        <w:rPr>
                          <w:rFonts w:ascii="Times New Roman" w:hAnsi="Times New Roman" w:cs="Times New Roman"/>
                          <w:color w:val="141413"/>
                          <w:sz w:val="26"/>
                          <w:szCs w:val="26"/>
                          <w:lang w:val="fr-FR"/>
                        </w:rPr>
                        <w:t>sutherland</w:t>
                      </w:r>
                      <w:proofErr w:type="spellEnd"/>
                      <w:r w:rsidRPr="0013270F">
                        <w:rPr>
                          <w:rFonts w:ascii="Times New Roman" w:hAnsi="Times New Roman" w:cs="Times New Roman"/>
                          <w:color w:val="141413"/>
                          <w:sz w:val="26"/>
                          <w:szCs w:val="26"/>
                          <w:lang w:val="fr-FR"/>
                        </w:rPr>
                        <w:t>. (202</w:t>
                      </w:r>
                      <w:r w:rsidR="007148E4" w:rsidRPr="0013270F">
                        <w:rPr>
                          <w:rFonts w:ascii="Times New Roman" w:hAnsi="Times New Roman" w:cs="Times New Roman"/>
                          <w:color w:val="141413"/>
                          <w:sz w:val="26"/>
                          <w:szCs w:val="26"/>
                          <w:lang w:val="fr-FR"/>
                        </w:rPr>
                        <w:t>6</w:t>
                      </w:r>
                      <w:r w:rsidRPr="0013270F">
                        <w:rPr>
                          <w:rFonts w:ascii="Times New Roman" w:hAnsi="Times New Roman" w:cs="Times New Roman"/>
                          <w:color w:val="141413"/>
                          <w:sz w:val="26"/>
                          <w:szCs w:val="26"/>
                          <w:lang w:val="fr-FR"/>
                        </w:rPr>
                        <w:t>,</w:t>
                      </w:r>
                      <w:r w:rsidR="007148E4" w:rsidRPr="0013270F">
                        <w:rPr>
                          <w:rFonts w:ascii="Times New Roman" w:hAnsi="Times New Roman" w:cs="Times New Roman"/>
                          <w:color w:val="141413"/>
                          <w:sz w:val="26"/>
                          <w:szCs w:val="26"/>
                          <w:lang w:val="fr-FR"/>
                        </w:rPr>
                        <w:t xml:space="preserve"> June 11</w:t>
                      </w:r>
                      <w:r w:rsidRPr="0013270F">
                        <w:rPr>
                          <w:rFonts w:ascii="Times New Roman" w:hAnsi="Times New Roman" w:cs="Times New Roman"/>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Eu</w:t>
                      </w:r>
                      <w:proofErr w:type="spellEnd"/>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tightens</w:t>
                      </w:r>
                      <w:proofErr w:type="spellEnd"/>
                      <w:r w:rsidR="007148E4" w:rsidRPr="0013270F">
                        <w:rPr>
                          <w:rFonts w:ascii="Times New Roman" w:hAnsi="Times New Roman" w:cs="Times New Roman"/>
                          <w:i/>
                          <w:iCs/>
                          <w:color w:val="141413"/>
                          <w:sz w:val="26"/>
                          <w:szCs w:val="26"/>
                          <w:lang w:val="fr-FR"/>
                        </w:rPr>
                        <w:t xml:space="preserve"> control over</w:t>
                      </w:r>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critical</w:t>
                      </w:r>
                      <w:proofErr w:type="spellEnd"/>
                      <w:r w:rsidR="007148E4" w:rsidRPr="0013270F">
                        <w:rPr>
                          <w:rFonts w:ascii="Times New Roman" w:hAnsi="Times New Roman" w:cs="Times New Roman"/>
                          <w:i/>
                          <w:iCs/>
                          <w:color w:val="141413"/>
                          <w:sz w:val="26"/>
                          <w:szCs w:val="26"/>
                          <w:lang w:val="fr-FR"/>
                        </w:rPr>
                        <w:t xml:space="preserve"> </w:t>
                      </w:r>
                      <w:proofErr w:type="spellStart"/>
                      <w:r w:rsidR="007148E4" w:rsidRPr="0013270F">
                        <w:rPr>
                          <w:rFonts w:ascii="Times New Roman" w:hAnsi="Times New Roman" w:cs="Times New Roman"/>
                          <w:i/>
                          <w:iCs/>
                          <w:color w:val="141413"/>
                          <w:sz w:val="26"/>
                          <w:szCs w:val="26"/>
                          <w:lang w:val="fr-FR"/>
                        </w:rPr>
                        <w:t>raw</w:t>
                      </w:r>
                      <w:proofErr w:type="spellEnd"/>
                      <w:r w:rsidR="007148E4" w:rsidRPr="0013270F">
                        <w:rPr>
                          <w:rFonts w:ascii="Times New Roman" w:hAnsi="Times New Roman" w:cs="Times New Roman"/>
                          <w:i/>
                          <w:iCs/>
                          <w:color w:val="141413"/>
                          <w:sz w:val="26"/>
                          <w:szCs w:val="26"/>
                          <w:lang w:val="fr-FR"/>
                        </w:rPr>
                        <w:t xml:space="preserve"> </w:t>
                      </w:r>
                      <w:proofErr w:type="spellStart"/>
                      <w:r w:rsidR="007148E4" w:rsidRPr="0013270F">
                        <w:rPr>
                          <w:rFonts w:ascii="Times New Roman" w:hAnsi="Times New Roman" w:cs="Times New Roman"/>
                          <w:i/>
                          <w:iCs/>
                          <w:color w:val="141413"/>
                          <w:sz w:val="26"/>
                          <w:szCs w:val="26"/>
                          <w:lang w:val="fr-FR"/>
                        </w:rPr>
                        <w:t>materials</w:t>
                      </w:r>
                      <w:proofErr w:type="spellEnd"/>
                      <w:r w:rsidR="007148E4" w:rsidRPr="0013270F">
                        <w:rPr>
                          <w:rFonts w:ascii="Times New Roman" w:hAnsi="Times New Roman" w:cs="Times New Roman"/>
                          <w:color w:val="141413"/>
                          <w:sz w:val="26"/>
                          <w:szCs w:val="26"/>
                          <w:lang w:val="fr-FR"/>
                        </w:rPr>
                        <w:t xml:space="preserve">. </w:t>
                      </w:r>
                      <w:hyperlink r:id="rId19" w:history="1">
                        <w:r w:rsidR="007148E4" w:rsidRPr="0013270F">
                          <w:rPr>
                            <w:rStyle w:val="Kpr"/>
                            <w:rFonts w:ascii="Times New Roman" w:hAnsi="Times New Roman" w:cs="Times New Roman"/>
                            <w:color w:val="auto"/>
                            <w:sz w:val="26"/>
                            <w:szCs w:val="26"/>
                            <w:lang w:val="fr-FR"/>
                          </w:rPr>
                          <w:t>https://www.eversheds-sutherland.com/en/mauritius/insights/critical-raw-materials-act-and-updates</w:t>
                        </w:r>
                      </w:hyperlink>
                    </w:p>
                    <w:p w14:paraId="414BDFAF" w14:textId="77777777" w:rsidR="007148E4" w:rsidRDefault="007148E4" w:rsidP="007148E4">
                      <w:pPr>
                        <w:jc w:val="both"/>
                        <w:rPr>
                          <w:rFonts w:ascii="Calibri" w:hAnsi="Calibri" w:cs="Arial"/>
                          <w:color w:val="141413"/>
                          <w:sz w:val="26"/>
                          <w:szCs w:val="26"/>
                          <w:lang w:val="fr-FR"/>
                        </w:rPr>
                      </w:pPr>
                    </w:p>
                    <w:p w14:paraId="6FE29065" w14:textId="2B126107" w:rsidR="00A93999" w:rsidRPr="0013270F" w:rsidRDefault="007148E4" w:rsidP="007148E4">
                      <w:pPr>
                        <w:pStyle w:val="ListeParagraf"/>
                        <w:numPr>
                          <w:ilvl w:val="0"/>
                          <w:numId w:val="14"/>
                        </w:numPr>
                        <w:jc w:val="both"/>
                        <w:rPr>
                          <w:rFonts w:ascii="Times New Roman" w:hAnsi="Times New Roman" w:cs="Times New Roman"/>
                          <w:color w:val="141413"/>
                          <w:sz w:val="26"/>
                          <w:szCs w:val="26"/>
                          <w:lang w:val="fr-FR"/>
                        </w:rPr>
                      </w:pPr>
                      <w:proofErr w:type="spellStart"/>
                      <w:r w:rsidRPr="0013270F">
                        <w:rPr>
                          <w:rFonts w:ascii="Times New Roman" w:hAnsi="Times New Roman" w:cs="Times New Roman"/>
                          <w:color w:val="141413"/>
                          <w:sz w:val="26"/>
                          <w:szCs w:val="26"/>
                          <w:lang w:val="fr-FR"/>
                        </w:rPr>
                        <w:t>ComplyMarket</w:t>
                      </w:r>
                      <w:proofErr w:type="spellEnd"/>
                      <w:r w:rsidRPr="0013270F">
                        <w:rPr>
                          <w:rFonts w:ascii="Times New Roman" w:hAnsi="Times New Roman" w:cs="Times New Roman"/>
                          <w:color w:val="141413"/>
                          <w:sz w:val="26"/>
                          <w:szCs w:val="26"/>
                          <w:lang w:val="fr-FR"/>
                        </w:rPr>
                        <w:t xml:space="preserve">. (2026, June 24). </w:t>
                      </w:r>
                      <w:r w:rsidRPr="0013270F">
                        <w:rPr>
                          <w:rFonts w:ascii="Times New Roman" w:hAnsi="Times New Roman" w:cs="Times New Roman"/>
                          <w:i/>
                          <w:iCs/>
                          <w:color w:val="141413"/>
                          <w:sz w:val="26"/>
                          <w:szCs w:val="26"/>
                          <w:lang w:val="fr-FR"/>
                        </w:rPr>
                        <w:t xml:space="preserve">CRMA compliance guide : </w:t>
                      </w:r>
                      <w:proofErr w:type="spellStart"/>
                      <w:r w:rsidRPr="0013270F">
                        <w:rPr>
                          <w:rFonts w:ascii="Times New Roman" w:hAnsi="Times New Roman" w:cs="Times New Roman"/>
                          <w:i/>
                          <w:iCs/>
                          <w:color w:val="141413"/>
                          <w:sz w:val="26"/>
                          <w:szCs w:val="26"/>
                          <w:lang w:val="fr-FR"/>
                        </w:rPr>
                        <w:t>prepare</w:t>
                      </w:r>
                      <w:proofErr w:type="spellEnd"/>
                      <w:r w:rsidRPr="0013270F">
                        <w:rPr>
                          <w:rFonts w:ascii="Times New Roman" w:hAnsi="Times New Roman" w:cs="Times New Roman"/>
                          <w:i/>
                          <w:iCs/>
                          <w:color w:val="141413"/>
                          <w:sz w:val="26"/>
                          <w:szCs w:val="26"/>
                          <w:lang w:val="fr-FR"/>
                        </w:rPr>
                        <w:t xml:space="preserve"> for EU </w:t>
                      </w:r>
                      <w:proofErr w:type="spellStart"/>
                      <w:r w:rsidRPr="0013270F">
                        <w:rPr>
                          <w:rFonts w:ascii="Times New Roman" w:hAnsi="Times New Roman" w:cs="Times New Roman"/>
                          <w:i/>
                          <w:iCs/>
                          <w:color w:val="141413"/>
                          <w:sz w:val="26"/>
                          <w:szCs w:val="26"/>
                          <w:lang w:val="fr-FR"/>
                        </w:rPr>
                        <w:t>raw</w:t>
                      </w:r>
                      <w:proofErr w:type="spellEnd"/>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materials</w:t>
                      </w:r>
                      <w:proofErr w:type="spellEnd"/>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act</w:t>
                      </w:r>
                      <w:proofErr w:type="spellEnd"/>
                      <w:r w:rsidRPr="0013270F">
                        <w:rPr>
                          <w:rFonts w:ascii="Times New Roman" w:hAnsi="Times New Roman" w:cs="Times New Roman"/>
                          <w:color w:val="141413"/>
                          <w:sz w:val="26"/>
                          <w:szCs w:val="26"/>
                          <w:lang w:val="fr-FR"/>
                        </w:rPr>
                        <w:t xml:space="preserve">. </w:t>
                      </w:r>
                      <w:hyperlink r:id="rId20" w:history="1">
                        <w:r w:rsidRPr="0013270F">
                          <w:rPr>
                            <w:rStyle w:val="Kpr"/>
                            <w:rFonts w:ascii="Times New Roman" w:hAnsi="Times New Roman" w:cs="Times New Roman"/>
                            <w:color w:val="auto"/>
                            <w:sz w:val="26"/>
                            <w:szCs w:val="26"/>
                            <w:lang w:val="fr-FR"/>
                          </w:rPr>
                          <w:t>https://complymarket.com/en/blogs/crma</w:t>
                        </w:r>
                      </w:hyperlink>
                      <w:r w:rsidRPr="0013270F">
                        <w:rPr>
                          <w:rFonts w:ascii="Times New Roman" w:hAnsi="Times New Roman" w:cs="Times New Roman"/>
                          <w:sz w:val="26"/>
                          <w:szCs w:val="26"/>
                          <w:lang w:val="fr-FR"/>
                        </w:rPr>
                        <w:t xml:space="preserve"> </w:t>
                      </w:r>
                    </w:p>
                    <w:p w14:paraId="7D76FFFF" w14:textId="77777777" w:rsidR="007148E4" w:rsidRPr="007148E4" w:rsidRDefault="007148E4" w:rsidP="007148E4">
                      <w:pPr>
                        <w:pStyle w:val="ListeParagraf"/>
                        <w:rPr>
                          <w:rFonts w:ascii="Calibri" w:hAnsi="Calibri" w:cs="Arial"/>
                          <w:color w:val="141413"/>
                          <w:sz w:val="26"/>
                          <w:szCs w:val="26"/>
                          <w:lang w:val="fr-FR"/>
                        </w:rPr>
                      </w:pPr>
                    </w:p>
                    <w:p w14:paraId="2BA1E911" w14:textId="77777777" w:rsidR="007148E4" w:rsidRDefault="007148E4" w:rsidP="007148E4">
                      <w:pPr>
                        <w:jc w:val="both"/>
                        <w:rPr>
                          <w:rFonts w:ascii="Calibri" w:hAnsi="Calibri" w:cs="Arial"/>
                          <w:color w:val="141413"/>
                          <w:sz w:val="26"/>
                          <w:szCs w:val="26"/>
                          <w:lang w:val="fr-FR"/>
                        </w:rPr>
                      </w:pPr>
                    </w:p>
                    <w:p w14:paraId="0658AE56" w14:textId="569A0A9D" w:rsidR="007148E4" w:rsidRPr="0013270F" w:rsidRDefault="007148E4" w:rsidP="007148E4">
                      <w:pPr>
                        <w:pStyle w:val="ListeParagraf"/>
                        <w:numPr>
                          <w:ilvl w:val="0"/>
                          <w:numId w:val="14"/>
                        </w:numPr>
                        <w:jc w:val="both"/>
                        <w:rPr>
                          <w:rFonts w:ascii="Times New Roman" w:hAnsi="Times New Roman" w:cs="Times New Roman"/>
                          <w:color w:val="141413"/>
                          <w:sz w:val="26"/>
                          <w:szCs w:val="26"/>
                          <w:lang w:val="fr-FR"/>
                        </w:rPr>
                      </w:pPr>
                      <w:proofErr w:type="spellStart"/>
                      <w:r w:rsidRPr="0013270F">
                        <w:rPr>
                          <w:rFonts w:ascii="Times New Roman" w:hAnsi="Times New Roman" w:cs="Times New Roman"/>
                          <w:color w:val="141413"/>
                          <w:sz w:val="26"/>
                          <w:szCs w:val="26"/>
                          <w:lang w:val="fr-FR"/>
                        </w:rPr>
                        <w:t>Narter</w:t>
                      </w:r>
                      <w:proofErr w:type="spellEnd"/>
                      <w:r w:rsidRPr="0013270F">
                        <w:rPr>
                          <w:rFonts w:ascii="Times New Roman" w:hAnsi="Times New Roman" w:cs="Times New Roman"/>
                          <w:color w:val="141413"/>
                          <w:sz w:val="26"/>
                          <w:szCs w:val="26"/>
                          <w:lang w:val="fr-FR"/>
                        </w:rPr>
                        <w:t xml:space="preserve"> and </w:t>
                      </w:r>
                      <w:proofErr w:type="spellStart"/>
                      <w:r w:rsidRPr="0013270F">
                        <w:rPr>
                          <w:rFonts w:ascii="Times New Roman" w:hAnsi="Times New Roman" w:cs="Times New Roman"/>
                          <w:color w:val="141413"/>
                          <w:sz w:val="26"/>
                          <w:szCs w:val="26"/>
                          <w:lang w:val="fr-FR"/>
                        </w:rPr>
                        <w:t>Partners</w:t>
                      </w:r>
                      <w:proofErr w:type="spellEnd"/>
                      <w:r w:rsidRPr="0013270F">
                        <w:rPr>
                          <w:rFonts w:ascii="Times New Roman" w:hAnsi="Times New Roman" w:cs="Times New Roman"/>
                          <w:color w:val="141413"/>
                          <w:sz w:val="26"/>
                          <w:szCs w:val="26"/>
                          <w:lang w:val="fr-FR"/>
                        </w:rPr>
                        <w:t>. (</w:t>
                      </w:r>
                      <w:r w:rsidR="007D0328" w:rsidRPr="0013270F">
                        <w:rPr>
                          <w:rFonts w:ascii="Times New Roman" w:hAnsi="Times New Roman" w:cs="Times New Roman"/>
                          <w:color w:val="141413"/>
                          <w:sz w:val="26"/>
                          <w:szCs w:val="26"/>
                          <w:lang w:val="fr-FR"/>
                        </w:rPr>
                        <w:t xml:space="preserve">2024, June 14). </w:t>
                      </w:r>
                      <w:r w:rsidR="007D0328" w:rsidRPr="0013270F">
                        <w:rPr>
                          <w:rFonts w:ascii="Times New Roman" w:hAnsi="Times New Roman" w:cs="Times New Roman"/>
                          <w:i/>
                          <w:iCs/>
                          <w:color w:val="141413"/>
                          <w:sz w:val="26"/>
                          <w:szCs w:val="26"/>
                          <w:lang w:val="fr-FR"/>
                        </w:rPr>
                        <w:t xml:space="preserve">Eu </w:t>
                      </w:r>
                      <w:proofErr w:type="spellStart"/>
                      <w:r w:rsidR="007D0328" w:rsidRPr="0013270F">
                        <w:rPr>
                          <w:rFonts w:ascii="Times New Roman" w:hAnsi="Times New Roman" w:cs="Times New Roman"/>
                          <w:i/>
                          <w:iCs/>
                          <w:color w:val="141413"/>
                          <w:sz w:val="26"/>
                          <w:szCs w:val="26"/>
                          <w:lang w:val="fr-FR"/>
                        </w:rPr>
                        <w:t>critical</w:t>
                      </w:r>
                      <w:proofErr w:type="spellEnd"/>
                      <w:r w:rsidR="007D0328" w:rsidRPr="0013270F">
                        <w:rPr>
                          <w:rFonts w:ascii="Times New Roman" w:hAnsi="Times New Roman" w:cs="Times New Roman"/>
                          <w:i/>
                          <w:iCs/>
                          <w:color w:val="141413"/>
                          <w:sz w:val="26"/>
                          <w:szCs w:val="26"/>
                          <w:lang w:val="fr-FR"/>
                        </w:rPr>
                        <w:t xml:space="preserve"> </w:t>
                      </w:r>
                      <w:proofErr w:type="spellStart"/>
                      <w:r w:rsidR="007D0328" w:rsidRPr="0013270F">
                        <w:rPr>
                          <w:rFonts w:ascii="Times New Roman" w:hAnsi="Times New Roman" w:cs="Times New Roman"/>
                          <w:i/>
                          <w:iCs/>
                          <w:color w:val="141413"/>
                          <w:sz w:val="26"/>
                          <w:szCs w:val="26"/>
                          <w:lang w:val="fr-FR"/>
                        </w:rPr>
                        <w:t>raw</w:t>
                      </w:r>
                      <w:proofErr w:type="spellEnd"/>
                      <w:r w:rsidR="007D0328" w:rsidRPr="0013270F">
                        <w:rPr>
                          <w:rFonts w:ascii="Times New Roman" w:hAnsi="Times New Roman" w:cs="Times New Roman"/>
                          <w:i/>
                          <w:iCs/>
                          <w:color w:val="141413"/>
                          <w:sz w:val="26"/>
                          <w:szCs w:val="26"/>
                          <w:lang w:val="fr-FR"/>
                        </w:rPr>
                        <w:t xml:space="preserve"> </w:t>
                      </w:r>
                      <w:proofErr w:type="spellStart"/>
                      <w:r w:rsidR="007D0328" w:rsidRPr="0013270F">
                        <w:rPr>
                          <w:rFonts w:ascii="Times New Roman" w:hAnsi="Times New Roman" w:cs="Times New Roman"/>
                          <w:i/>
                          <w:iCs/>
                          <w:color w:val="141413"/>
                          <w:sz w:val="26"/>
                          <w:szCs w:val="26"/>
                          <w:lang w:val="fr-FR"/>
                        </w:rPr>
                        <w:t>materials</w:t>
                      </w:r>
                      <w:proofErr w:type="spellEnd"/>
                      <w:r w:rsidR="007D0328" w:rsidRPr="0013270F">
                        <w:rPr>
                          <w:rFonts w:ascii="Times New Roman" w:hAnsi="Times New Roman" w:cs="Times New Roman"/>
                          <w:i/>
                          <w:iCs/>
                          <w:color w:val="141413"/>
                          <w:sz w:val="26"/>
                          <w:szCs w:val="26"/>
                          <w:lang w:val="fr-FR"/>
                        </w:rPr>
                        <w:t xml:space="preserve"> </w:t>
                      </w:r>
                      <w:proofErr w:type="spellStart"/>
                      <w:r w:rsidR="007D0328" w:rsidRPr="0013270F">
                        <w:rPr>
                          <w:rFonts w:ascii="Times New Roman" w:hAnsi="Times New Roman" w:cs="Times New Roman"/>
                          <w:i/>
                          <w:iCs/>
                          <w:color w:val="141413"/>
                          <w:sz w:val="26"/>
                          <w:szCs w:val="26"/>
                          <w:lang w:val="fr-FR"/>
                        </w:rPr>
                        <w:t>act</w:t>
                      </w:r>
                      <w:proofErr w:type="spellEnd"/>
                      <w:r w:rsidR="007D0328" w:rsidRPr="0013270F">
                        <w:rPr>
                          <w:rFonts w:ascii="Times New Roman" w:hAnsi="Times New Roman" w:cs="Times New Roman"/>
                          <w:color w:val="141413"/>
                          <w:sz w:val="26"/>
                          <w:szCs w:val="26"/>
                          <w:lang w:val="fr-FR"/>
                        </w:rPr>
                        <w:t xml:space="preserve">. </w:t>
                      </w:r>
                      <w:hyperlink r:id="rId21" w:history="1">
                        <w:r w:rsidR="007D0328" w:rsidRPr="0013270F">
                          <w:rPr>
                            <w:rStyle w:val="Kpr"/>
                            <w:rFonts w:ascii="Times New Roman" w:hAnsi="Times New Roman" w:cs="Times New Roman"/>
                            <w:color w:val="auto"/>
                            <w:sz w:val="26"/>
                            <w:szCs w:val="26"/>
                            <w:lang w:val="fr-FR"/>
                          </w:rPr>
                          <w:t>https://narterlaw.com/avrupa-birligi-kritik-hammaddeler-yasasi/</w:t>
                        </w:r>
                      </w:hyperlink>
                      <w:r w:rsidR="007D0328" w:rsidRPr="0013270F">
                        <w:rPr>
                          <w:rFonts w:ascii="Times New Roman" w:hAnsi="Times New Roman" w:cs="Times New Roman"/>
                          <w:sz w:val="26"/>
                          <w:szCs w:val="26"/>
                          <w:lang w:val="fr-FR"/>
                        </w:rPr>
                        <w:t xml:space="preserve"> </w:t>
                      </w:r>
                    </w:p>
                    <w:p w14:paraId="22567F0A" w14:textId="77777777" w:rsidR="007D0328" w:rsidRDefault="007D0328" w:rsidP="007D0328">
                      <w:pPr>
                        <w:jc w:val="both"/>
                        <w:rPr>
                          <w:rFonts w:ascii="Calibri" w:hAnsi="Calibri" w:cs="Arial"/>
                          <w:color w:val="141413"/>
                          <w:sz w:val="26"/>
                          <w:szCs w:val="26"/>
                          <w:lang w:val="fr-FR"/>
                        </w:rPr>
                      </w:pPr>
                    </w:p>
                    <w:p w14:paraId="72BA87CF" w14:textId="77777777" w:rsidR="007D0328" w:rsidRPr="0013270F" w:rsidRDefault="007D0328" w:rsidP="007D0328">
                      <w:pPr>
                        <w:pStyle w:val="ListeParagraf"/>
                        <w:numPr>
                          <w:ilvl w:val="0"/>
                          <w:numId w:val="14"/>
                        </w:numPr>
                        <w:jc w:val="both"/>
                        <w:rPr>
                          <w:rFonts w:ascii="Times New Roman" w:hAnsi="Times New Roman" w:cs="Times New Roman"/>
                          <w:color w:val="141413"/>
                          <w:sz w:val="26"/>
                          <w:szCs w:val="26"/>
                          <w:lang w:val="fr-FR"/>
                        </w:rPr>
                      </w:pPr>
                      <w:r w:rsidRPr="0013270F">
                        <w:rPr>
                          <w:rFonts w:ascii="Times New Roman" w:hAnsi="Times New Roman" w:cs="Times New Roman"/>
                          <w:color w:val="141413"/>
                          <w:sz w:val="26"/>
                          <w:szCs w:val="26"/>
                          <w:lang w:val="fr-FR"/>
                        </w:rPr>
                        <w:t xml:space="preserve">Payne J. (2026, October 9). </w:t>
                      </w:r>
                      <w:proofErr w:type="spellStart"/>
                      <w:r w:rsidRPr="0013270F">
                        <w:rPr>
                          <w:rFonts w:ascii="Times New Roman" w:hAnsi="Times New Roman" w:cs="Times New Roman"/>
                          <w:i/>
                          <w:iCs/>
                          <w:color w:val="141413"/>
                          <w:sz w:val="26"/>
                          <w:szCs w:val="26"/>
                          <w:lang w:val="fr-FR"/>
                        </w:rPr>
                        <w:t>European</w:t>
                      </w:r>
                      <w:proofErr w:type="spellEnd"/>
                      <w:r w:rsidRPr="0013270F">
                        <w:rPr>
                          <w:rFonts w:ascii="Times New Roman" w:hAnsi="Times New Roman" w:cs="Times New Roman"/>
                          <w:color w:val="141413"/>
                          <w:sz w:val="26"/>
                          <w:szCs w:val="26"/>
                          <w:lang w:val="fr-FR"/>
                        </w:rPr>
                        <w:t xml:space="preserve"> </w:t>
                      </w:r>
                      <w:r w:rsidRPr="0013270F">
                        <w:rPr>
                          <w:rFonts w:ascii="Times New Roman" w:hAnsi="Times New Roman" w:cs="Times New Roman"/>
                          <w:i/>
                          <w:iCs/>
                          <w:color w:val="141413"/>
                          <w:sz w:val="26"/>
                          <w:szCs w:val="26"/>
                          <w:lang w:val="fr-FR"/>
                        </w:rPr>
                        <w:t xml:space="preserve">commission </w:t>
                      </w:r>
                      <w:proofErr w:type="spellStart"/>
                      <w:r w:rsidRPr="0013270F">
                        <w:rPr>
                          <w:rFonts w:ascii="Times New Roman" w:hAnsi="Times New Roman" w:cs="Times New Roman"/>
                          <w:i/>
                          <w:iCs/>
                          <w:color w:val="141413"/>
                          <w:sz w:val="26"/>
                          <w:szCs w:val="26"/>
                          <w:lang w:val="fr-FR"/>
                        </w:rPr>
                        <w:t>picks</w:t>
                      </w:r>
                      <w:proofErr w:type="spellEnd"/>
                      <w:r w:rsidRPr="0013270F">
                        <w:rPr>
                          <w:rFonts w:ascii="Times New Roman" w:hAnsi="Times New Roman" w:cs="Times New Roman"/>
                          <w:i/>
                          <w:iCs/>
                          <w:color w:val="141413"/>
                          <w:sz w:val="26"/>
                          <w:szCs w:val="26"/>
                          <w:lang w:val="fr-FR"/>
                        </w:rPr>
                        <w:t xml:space="preserve"> </w:t>
                      </w:r>
                      <w:proofErr w:type="gramStart"/>
                      <w:r w:rsidRPr="0013270F">
                        <w:rPr>
                          <w:rFonts w:ascii="Times New Roman" w:hAnsi="Times New Roman" w:cs="Times New Roman"/>
                          <w:i/>
                          <w:iCs/>
                          <w:color w:val="141413"/>
                          <w:sz w:val="26"/>
                          <w:szCs w:val="26"/>
                          <w:lang w:val="fr-FR"/>
                        </w:rPr>
                        <w:t>46  new</w:t>
                      </w:r>
                      <w:proofErr w:type="gramEnd"/>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strategic</w:t>
                      </w:r>
                      <w:proofErr w:type="spellEnd"/>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critical</w:t>
                      </w:r>
                      <w:proofErr w:type="spellEnd"/>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mineral</w:t>
                      </w:r>
                      <w:proofErr w:type="spellEnd"/>
                      <w:r w:rsidRPr="0013270F">
                        <w:rPr>
                          <w:rFonts w:ascii="Times New Roman" w:hAnsi="Times New Roman" w:cs="Times New Roman"/>
                          <w:i/>
                          <w:iCs/>
                          <w:color w:val="141413"/>
                          <w:sz w:val="26"/>
                          <w:szCs w:val="26"/>
                          <w:lang w:val="fr-FR"/>
                        </w:rPr>
                        <w:t xml:space="preserve"> </w:t>
                      </w:r>
                      <w:proofErr w:type="spellStart"/>
                      <w:r w:rsidRPr="0013270F">
                        <w:rPr>
                          <w:rFonts w:ascii="Times New Roman" w:hAnsi="Times New Roman" w:cs="Times New Roman"/>
                          <w:i/>
                          <w:iCs/>
                          <w:color w:val="141413"/>
                          <w:sz w:val="26"/>
                          <w:szCs w:val="26"/>
                          <w:lang w:val="fr-FR"/>
                        </w:rPr>
                        <w:t>project</w:t>
                      </w:r>
                      <w:proofErr w:type="spellEnd"/>
                      <w:r w:rsidRPr="0013270F">
                        <w:rPr>
                          <w:rFonts w:ascii="Times New Roman" w:hAnsi="Times New Roman" w:cs="Times New Roman"/>
                          <w:color w:val="141413"/>
                          <w:sz w:val="26"/>
                          <w:szCs w:val="26"/>
                          <w:lang w:val="fr-FR"/>
                        </w:rPr>
                        <w:t>. Reuters.</w:t>
                      </w:r>
                      <w:r w:rsidRPr="0013270F">
                        <w:rPr>
                          <w:rFonts w:ascii="Times New Roman" w:hAnsi="Times New Roman" w:cs="Times New Roman"/>
                        </w:rPr>
                        <w:t xml:space="preserve"> </w:t>
                      </w:r>
                      <w:hyperlink r:id="rId22" w:history="1">
                        <w:r w:rsidRPr="0013270F">
                          <w:rPr>
                            <w:rStyle w:val="Kpr"/>
                            <w:rFonts w:ascii="Times New Roman" w:hAnsi="Times New Roman" w:cs="Times New Roman"/>
                            <w:color w:val="auto"/>
                            <w:sz w:val="26"/>
                            <w:szCs w:val="26"/>
                            <w:lang w:val="fr-FR"/>
                          </w:rPr>
                          <w:t>https://www.reuters.com/business/aerospace-defense/european-commission-picks-46-new-strategic-critical-mineral-projects-2026-10-09/</w:t>
                        </w:r>
                      </w:hyperlink>
                      <w:r w:rsidRPr="0013270F">
                        <w:rPr>
                          <w:rFonts w:ascii="Times New Roman" w:hAnsi="Times New Roman" w:cs="Times New Roman"/>
                          <w:sz w:val="26"/>
                          <w:szCs w:val="26"/>
                          <w:lang w:val="fr-FR"/>
                        </w:rPr>
                        <w:t xml:space="preserve"> </w:t>
                      </w:r>
                    </w:p>
                    <w:p w14:paraId="78F8F4AD" w14:textId="77777777" w:rsidR="007D0328" w:rsidRPr="007D0328" w:rsidRDefault="007D0328" w:rsidP="007D0328">
                      <w:pPr>
                        <w:pStyle w:val="ListeParagraf"/>
                        <w:rPr>
                          <w:rFonts w:ascii="Calibri" w:hAnsi="Calibri" w:cs="Arial"/>
                          <w:color w:val="141413"/>
                          <w:sz w:val="26"/>
                          <w:szCs w:val="26"/>
                          <w:lang w:val="fr-FR"/>
                        </w:rPr>
                      </w:pPr>
                    </w:p>
                    <w:p w14:paraId="073BDCD7" w14:textId="26CB2082" w:rsidR="007D0328" w:rsidRPr="0013270F" w:rsidRDefault="007D0328" w:rsidP="007D0328">
                      <w:pPr>
                        <w:pStyle w:val="ListeParagraf"/>
                        <w:numPr>
                          <w:ilvl w:val="0"/>
                          <w:numId w:val="14"/>
                        </w:numPr>
                        <w:jc w:val="both"/>
                        <w:rPr>
                          <w:rFonts w:ascii="Times New Roman" w:hAnsi="Times New Roman" w:cs="Times New Roman"/>
                          <w:color w:val="141413"/>
                          <w:sz w:val="26"/>
                          <w:szCs w:val="26"/>
                          <w:lang w:val="fr-FR"/>
                        </w:rPr>
                      </w:pPr>
                      <w:proofErr w:type="spellStart"/>
                      <w:r w:rsidRPr="0013270F">
                        <w:rPr>
                          <w:rFonts w:ascii="Times New Roman" w:hAnsi="Times New Roman" w:cs="Times New Roman"/>
                          <w:color w:val="141413"/>
                          <w:sz w:val="26"/>
                          <w:szCs w:val="26"/>
                          <w:lang w:val="fr-FR"/>
                        </w:rPr>
                        <w:t>Wikipedia</w:t>
                      </w:r>
                      <w:proofErr w:type="spellEnd"/>
                      <w:r w:rsidRPr="0013270F">
                        <w:rPr>
                          <w:rFonts w:ascii="Times New Roman" w:hAnsi="Times New Roman" w:cs="Times New Roman"/>
                          <w:color w:val="141413"/>
                          <w:sz w:val="26"/>
                          <w:szCs w:val="26"/>
                          <w:lang w:val="fr-FR"/>
                        </w:rPr>
                        <w:t>. (</w:t>
                      </w:r>
                      <w:proofErr w:type="gramStart"/>
                      <w:r w:rsidRPr="0013270F">
                        <w:rPr>
                          <w:rFonts w:ascii="Times New Roman" w:hAnsi="Times New Roman" w:cs="Times New Roman"/>
                          <w:color w:val="141413"/>
                          <w:sz w:val="26"/>
                          <w:szCs w:val="26"/>
                          <w:lang w:val="fr-FR"/>
                        </w:rPr>
                        <w:t>n.</w:t>
                      </w:r>
                      <w:proofErr w:type="gramEnd"/>
                      <w:r w:rsidRPr="0013270F">
                        <w:rPr>
                          <w:rFonts w:ascii="Times New Roman" w:hAnsi="Times New Roman" w:cs="Times New Roman"/>
                          <w:color w:val="141413"/>
                          <w:sz w:val="26"/>
                          <w:szCs w:val="26"/>
                          <w:lang w:val="fr-FR"/>
                        </w:rPr>
                        <w:t xml:space="preserve"> d.). Critical </w:t>
                      </w:r>
                      <w:proofErr w:type="spellStart"/>
                      <w:r w:rsidRPr="0013270F">
                        <w:rPr>
                          <w:rFonts w:ascii="Times New Roman" w:hAnsi="Times New Roman" w:cs="Times New Roman"/>
                          <w:color w:val="141413"/>
                          <w:sz w:val="26"/>
                          <w:szCs w:val="26"/>
                          <w:lang w:val="fr-FR"/>
                        </w:rPr>
                        <w:t>raw</w:t>
                      </w:r>
                      <w:proofErr w:type="spellEnd"/>
                      <w:r w:rsidRPr="0013270F">
                        <w:rPr>
                          <w:rFonts w:ascii="Times New Roman" w:hAnsi="Times New Roman" w:cs="Times New Roman"/>
                          <w:color w:val="141413"/>
                          <w:sz w:val="26"/>
                          <w:szCs w:val="26"/>
                          <w:lang w:val="fr-FR"/>
                        </w:rPr>
                        <w:t xml:space="preserve"> </w:t>
                      </w:r>
                      <w:proofErr w:type="spellStart"/>
                      <w:r w:rsidRPr="0013270F">
                        <w:rPr>
                          <w:rFonts w:ascii="Times New Roman" w:hAnsi="Times New Roman" w:cs="Times New Roman"/>
                          <w:color w:val="141413"/>
                          <w:sz w:val="26"/>
                          <w:szCs w:val="26"/>
                          <w:lang w:val="fr-FR"/>
                        </w:rPr>
                        <w:t>material</w:t>
                      </w:r>
                      <w:proofErr w:type="spellEnd"/>
                      <w:r w:rsidRPr="0013270F">
                        <w:rPr>
                          <w:rFonts w:ascii="Times New Roman" w:hAnsi="Times New Roman" w:cs="Times New Roman"/>
                          <w:color w:val="141413"/>
                          <w:sz w:val="26"/>
                          <w:szCs w:val="26"/>
                          <w:lang w:val="fr-FR"/>
                        </w:rPr>
                        <w:t xml:space="preserve"> </w:t>
                      </w:r>
                      <w:proofErr w:type="spellStart"/>
                      <w:r w:rsidRPr="0013270F">
                        <w:rPr>
                          <w:rFonts w:ascii="Times New Roman" w:hAnsi="Times New Roman" w:cs="Times New Roman"/>
                          <w:color w:val="141413"/>
                          <w:sz w:val="26"/>
                          <w:szCs w:val="26"/>
                          <w:lang w:val="fr-FR"/>
                        </w:rPr>
                        <w:t>act</w:t>
                      </w:r>
                      <w:proofErr w:type="spellEnd"/>
                      <w:r w:rsidRPr="0013270F">
                        <w:rPr>
                          <w:rFonts w:ascii="Times New Roman" w:hAnsi="Times New Roman" w:cs="Times New Roman"/>
                          <w:color w:val="141413"/>
                          <w:sz w:val="26"/>
                          <w:szCs w:val="26"/>
                          <w:lang w:val="fr-FR"/>
                        </w:rPr>
                        <w:t xml:space="preserve">. </w:t>
                      </w:r>
                      <w:hyperlink r:id="rId23" w:history="1">
                        <w:r w:rsidRPr="0013270F">
                          <w:rPr>
                            <w:rStyle w:val="Kpr"/>
                            <w:rFonts w:ascii="Times New Roman" w:hAnsi="Times New Roman" w:cs="Times New Roman"/>
                            <w:color w:val="auto"/>
                            <w:sz w:val="26"/>
                            <w:szCs w:val="26"/>
                            <w:lang w:val="fr-FR"/>
                          </w:rPr>
                          <w:t>https://en.wikipedia.org/wiki/Critical_Raw_Materials_Act</w:t>
                        </w:r>
                      </w:hyperlink>
                      <w:r w:rsidRPr="0013270F">
                        <w:rPr>
                          <w:rFonts w:ascii="Times New Roman" w:hAnsi="Times New Roman" w:cs="Times New Roman"/>
                          <w:sz w:val="26"/>
                          <w:szCs w:val="26"/>
                          <w:lang w:val="fr-FR"/>
                        </w:rPr>
                        <w:t xml:space="preserve"> </w:t>
                      </w:r>
                    </w:p>
                  </w:txbxContent>
                </v:textbox>
                <w10:wrap type="tight" anchorx="page" anchory="page"/>
              </v:shape>
            </w:pict>
          </mc:Fallback>
        </mc:AlternateContent>
      </w:r>
    </w:p>
    <w:p w14:paraId="7CB62B4D" w14:textId="28BB85ED" w:rsidR="005E7090" w:rsidRPr="005E7090" w:rsidRDefault="005E7090" w:rsidP="005E7090"/>
    <w:p w14:paraId="16238AF5" w14:textId="59F714A8" w:rsidR="005E7090" w:rsidRPr="005E7090" w:rsidRDefault="005E7090" w:rsidP="005E7090"/>
    <w:p w14:paraId="65D4A526" w14:textId="5364ECC4" w:rsidR="005E7090" w:rsidRDefault="005E7090" w:rsidP="005E7090">
      <w:pPr>
        <w:tabs>
          <w:tab w:val="left" w:pos="2970"/>
        </w:tabs>
      </w:pPr>
      <w:r>
        <w:tab/>
      </w:r>
    </w:p>
    <w:p w14:paraId="2CDBD169" w14:textId="2C7556DB" w:rsidR="00004A9C" w:rsidRDefault="00B70E23" w:rsidP="00686BD2">
      <w:pPr>
        <w:tabs>
          <w:tab w:val="left" w:pos="2970"/>
        </w:tabs>
      </w:pPr>
      <w:r>
        <w:rPr>
          <w:noProof/>
          <w:lang w:val="el-GR" w:eastAsia="el-GR"/>
        </w:rPr>
        <mc:AlternateContent>
          <mc:Choice Requires="wps">
            <w:drawing>
              <wp:anchor distT="0" distB="0" distL="114300" distR="114300" simplePos="0" relativeHeight="251658278" behindDoc="0" locked="0" layoutInCell="1" allowOverlap="1" wp14:anchorId="4650FA43" wp14:editId="3FCFE04D">
                <wp:simplePos x="0" y="0"/>
                <wp:positionH relativeFrom="margin">
                  <wp:posOffset>-561975</wp:posOffset>
                </wp:positionH>
                <wp:positionV relativeFrom="page">
                  <wp:posOffset>9486265</wp:posOffset>
                </wp:positionV>
                <wp:extent cx="6800850" cy="1838325"/>
                <wp:effectExtent l="0" t="0" r="0" b="9525"/>
                <wp:wrapTight wrapText="bothSides">
                  <wp:wrapPolygon edited="0">
                    <wp:start x="424" y="0"/>
                    <wp:lineTo x="424" y="21488"/>
                    <wp:lineTo x="21116" y="21488"/>
                    <wp:lineTo x="21116" y="0"/>
                    <wp:lineTo x="424"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18383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6AA61523" w14:textId="3CBDE95A" w:rsidR="00131FB7" w:rsidRDefault="00131FB7" w:rsidP="001D5444">
                            <w:pPr>
                              <w:pStyle w:val="GvdeMetni3"/>
                              <w:jc w:val="left"/>
                              <w:rPr>
                                <w:rFonts w:ascii="Calibri" w:hAnsi="Calibri"/>
                                <w:b w:val="0"/>
                                <w:sz w:val="24"/>
                                <w:szCs w:val="24"/>
                              </w:rPr>
                            </w:pPr>
                            <w:r>
                              <w:rPr>
                                <w:rFonts w:ascii="Calibri" w:hAnsi="Calibri"/>
                                <w:b w:val="0"/>
                                <w:sz w:val="24"/>
                                <w:szCs w:val="24"/>
                              </w:rPr>
                              <w:t>Author:</w:t>
                            </w:r>
                            <w:r w:rsidR="001D5444">
                              <w:rPr>
                                <w:rFonts w:ascii="Calibri" w:hAnsi="Calibri"/>
                                <w:b w:val="0"/>
                                <w:sz w:val="24"/>
                                <w:szCs w:val="24"/>
                              </w:rPr>
                              <w:t xml:space="preserve"> Begüm Ravza Dursun</w:t>
                            </w: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45" type="#_x0000_t202" style="position:absolute;margin-left:-44.25pt;margin-top:746.95pt;width:535.5pt;height:144.75pt;z-index:25165827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" filled="f" stroked="f">
                <v:textbox inset="14.4pt,0,14.4pt,0">
                  <w:txbxContent>
                    <w:p w14:paraId="6AA61523" w14:textId="3CBDE95A" w:rsidR="00131FB7" w:rsidRDefault="00131FB7" w:rsidP="001D5444">
                      <w:pPr>
                        <w:pStyle w:val="GvdeMetni3"/>
                        <w:jc w:val="left"/>
                        <w:rPr>
                          <w:rFonts w:ascii="Calibri" w:hAnsi="Calibri"/>
                          <w:b w:val="0"/>
                          <w:sz w:val="24"/>
                          <w:szCs w:val="24"/>
                        </w:rPr>
                      </w:pPr>
                      <w:r>
                        <w:rPr>
                          <w:rFonts w:ascii="Calibri" w:hAnsi="Calibri"/>
                          <w:b w:val="0"/>
                          <w:sz w:val="24"/>
                          <w:szCs w:val="24"/>
                        </w:rPr>
                        <w:t>Author:</w:t>
                      </w:r>
                      <w:r w:rsidR="001D5444">
                        <w:rPr>
                          <w:rFonts w:ascii="Calibri" w:hAnsi="Calibri"/>
                          <w:b w:val="0"/>
                          <w:sz w:val="24"/>
                          <w:szCs w:val="24"/>
                        </w:rPr>
                        <w:t xml:space="preserve"> Begüm Ravza Dursun</w:t>
                      </w: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v:textbox>
                <w10:wrap type="tight" anchorx="margin" anchory="page"/>
              </v:shape>
            </w:pict>
          </mc:Fallback>
        </mc:AlternateContent>
      </w:r>
      <w:r w:rsidR="00245BD6">
        <w:rPr>
          <w:noProof/>
          <w:lang w:val="el-GR" w:eastAsia="el-GR"/>
        </w:rPr>
        <mc:AlternateContent>
          <mc:Choice Requires="wps">
            <w:drawing>
              <wp:anchor distT="0" distB="0" distL="114300" distR="114300" simplePos="0" relativeHeight="251658251" behindDoc="0" locked="0" layoutInCell="1" allowOverlap="1" wp14:anchorId="5C9C51CB" wp14:editId="4BC3A470">
                <wp:simplePos x="0" y="0"/>
                <wp:positionH relativeFrom="margin">
                  <wp:posOffset>-552450</wp:posOffset>
                </wp:positionH>
                <wp:positionV relativeFrom="margin">
                  <wp:posOffset>9159240</wp:posOffset>
                </wp:positionV>
                <wp:extent cx="6833235" cy="1104900"/>
                <wp:effectExtent l="0" t="0" r="5715"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11049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58DEF3" id="Rectangle 75" o:spid="_x0000_s1026" style="position:absolute;margin-left:-43.5pt;margin-top:721.2pt;width:538.05pt;height:87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" fillcolor="#073779 [3204]" stroked="f">
                <v:textbox inset=",7.2pt,,7.2pt"/>
                <w10:wrap anchorx="margin" anchory="margin"/>
              </v:rect>
            </w:pict>
          </mc:Fallback>
        </mc:AlternateContent>
      </w:r>
      <w:r w:rsidR="005E7090">
        <w:tab/>
      </w:r>
      <w:r w:rsidR="00BA369F">
        <w:rPr>
          <w:lang w:val="fr-FR"/>
        </w:rPr>
        <w:t xml:space="preserve"> </w:t>
      </w:r>
    </w:p>
    <w:sectPr w:rsidR="00004A9C">
      <w:headerReference w:type="first" r:id="rId24"/>
      <w:footerReference w:type="first" r:id="rId25"/>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BE452" w14:textId="77777777" w:rsidR="0023300C" w:rsidRDefault="0023300C">
      <w:pPr>
        <w:spacing w:after="0"/>
      </w:pPr>
      <w:r>
        <w:separator/>
      </w:r>
    </w:p>
  </w:endnote>
  <w:endnote w:type="continuationSeparator" w:id="0">
    <w:p w14:paraId="4E13615A" w14:textId="77777777" w:rsidR="0023300C" w:rsidRDefault="002330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Avenir Light">
    <w:altName w:val="Century Gothic"/>
    <w:charset w:val="4D"/>
    <w:family w:val="swiss"/>
    <w:pitch w:val="variable"/>
    <w:sig w:usb0="00000001" w:usb1="5000204A" w:usb2="00000000" w:usb3="00000000" w:csb0="0000009B"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1FC99" w14:textId="77777777" w:rsidR="0023300C" w:rsidRDefault="0023300C">
      <w:pPr>
        <w:spacing w:after="0"/>
      </w:pPr>
      <w:r>
        <w:separator/>
      </w:r>
    </w:p>
  </w:footnote>
  <w:footnote w:type="continuationSeparator" w:id="0">
    <w:p w14:paraId="1DB757CD" w14:textId="77777777" w:rsidR="0023300C" w:rsidRDefault="0023300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3" w:name="_WNSectionTitle_2"/>
    <w:bookmarkStart w:id="4" w:name="_WNTabType_1"/>
  </w:p>
  <w:bookmarkEnd w:id="3"/>
  <w:bookmarkEnd w:i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03101CA2"/>
    <w:multiLevelType w:val="hybridMultilevel"/>
    <w:tmpl w:val="F9DE5970"/>
    <w:lvl w:ilvl="0" w:tplc="432EB37A">
      <w:start w:val="1"/>
      <w:numFmt w:val="decimal"/>
      <w:lvlText w:val="%1."/>
      <w:lvlJc w:val="left"/>
      <w:pPr>
        <w:ind w:left="720" w:hanging="360"/>
      </w:pPr>
      <w:rPr>
        <w:rFonts w:eastAsia="MS PGothic"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C32843"/>
    <w:multiLevelType w:val="hybridMultilevel"/>
    <w:tmpl w:val="61D0E7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4AD5F6D"/>
    <w:multiLevelType w:val="hybridMultilevel"/>
    <w:tmpl w:val="3B68628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BCE63B0"/>
    <w:multiLevelType w:val="hybridMultilevel"/>
    <w:tmpl w:val="DDBC2D8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BC27410"/>
    <w:multiLevelType w:val="hybridMultilevel"/>
    <w:tmpl w:val="2A16EF0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78C2D8C"/>
    <w:multiLevelType w:val="hybridMultilevel"/>
    <w:tmpl w:val="4A946A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A4B1523"/>
    <w:multiLevelType w:val="hybridMultilevel"/>
    <w:tmpl w:val="D2C097C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F264BC9"/>
    <w:multiLevelType w:val="hybridMultilevel"/>
    <w:tmpl w:val="93F491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CE40123"/>
    <w:multiLevelType w:val="hybridMultilevel"/>
    <w:tmpl w:val="A304434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F0C1687"/>
    <w:multiLevelType w:val="hybridMultilevel"/>
    <w:tmpl w:val="ECBC6F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abstractNum w:abstractNumId="12" w15:restartNumberingAfterBreak="0">
    <w:nsid w:val="75075C97"/>
    <w:multiLevelType w:val="hybridMultilevel"/>
    <w:tmpl w:val="7F1E3AA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774792A"/>
    <w:multiLevelType w:val="hybridMultilevel"/>
    <w:tmpl w:val="72C44D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44554976">
    <w:abstractNumId w:val="0"/>
  </w:num>
  <w:num w:numId="2" w16cid:durableId="881210802">
    <w:abstractNumId w:val="11"/>
  </w:num>
  <w:num w:numId="3" w16cid:durableId="1495142371">
    <w:abstractNumId w:val="3"/>
  </w:num>
  <w:num w:numId="4" w16cid:durableId="1820882238">
    <w:abstractNumId w:val="5"/>
  </w:num>
  <w:num w:numId="5" w16cid:durableId="454521432">
    <w:abstractNumId w:val="7"/>
  </w:num>
  <w:num w:numId="6" w16cid:durableId="1781756614">
    <w:abstractNumId w:val="10"/>
  </w:num>
  <w:num w:numId="7" w16cid:durableId="569728974">
    <w:abstractNumId w:val="6"/>
  </w:num>
  <w:num w:numId="8" w16cid:durableId="826632141">
    <w:abstractNumId w:val="4"/>
  </w:num>
  <w:num w:numId="9" w16cid:durableId="1570069895">
    <w:abstractNumId w:val="12"/>
  </w:num>
  <w:num w:numId="10" w16cid:durableId="63720210">
    <w:abstractNumId w:val="2"/>
  </w:num>
  <w:num w:numId="11" w16cid:durableId="1966038603">
    <w:abstractNumId w:val="1"/>
  </w:num>
  <w:num w:numId="12" w16cid:durableId="566456475">
    <w:abstractNumId w:val="8"/>
  </w:num>
  <w:num w:numId="13" w16cid:durableId="1798185277">
    <w:abstractNumId w:val="9"/>
  </w:num>
  <w:num w:numId="14" w16cid:durableId="20492572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7E2"/>
    <w:rsid w:val="00004A9C"/>
    <w:rsid w:val="0002159D"/>
    <w:rsid w:val="00044FB8"/>
    <w:rsid w:val="000840B6"/>
    <w:rsid w:val="000850C2"/>
    <w:rsid w:val="00093807"/>
    <w:rsid w:val="00095442"/>
    <w:rsid w:val="00096AA5"/>
    <w:rsid w:val="000A6E3F"/>
    <w:rsid w:val="000C4E64"/>
    <w:rsid w:val="000D4595"/>
    <w:rsid w:val="000E66B3"/>
    <w:rsid w:val="00125471"/>
    <w:rsid w:val="00131FB7"/>
    <w:rsid w:val="0013270F"/>
    <w:rsid w:val="001435A8"/>
    <w:rsid w:val="001614E0"/>
    <w:rsid w:val="001A5F48"/>
    <w:rsid w:val="001C7E90"/>
    <w:rsid w:val="001D3ABA"/>
    <w:rsid w:val="001D5444"/>
    <w:rsid w:val="001D5816"/>
    <w:rsid w:val="001F10EE"/>
    <w:rsid w:val="001F3164"/>
    <w:rsid w:val="001F4D57"/>
    <w:rsid w:val="002162A5"/>
    <w:rsid w:val="00227362"/>
    <w:rsid w:val="0023300C"/>
    <w:rsid w:val="002432AE"/>
    <w:rsid w:val="00245BD6"/>
    <w:rsid w:val="00255BED"/>
    <w:rsid w:val="00263B79"/>
    <w:rsid w:val="00264297"/>
    <w:rsid w:val="002668B6"/>
    <w:rsid w:val="00276C7C"/>
    <w:rsid w:val="0028051D"/>
    <w:rsid w:val="0028562E"/>
    <w:rsid w:val="00286EE3"/>
    <w:rsid w:val="00296222"/>
    <w:rsid w:val="00296335"/>
    <w:rsid w:val="002A2472"/>
    <w:rsid w:val="002B7C46"/>
    <w:rsid w:val="002C4888"/>
    <w:rsid w:val="002D5D14"/>
    <w:rsid w:val="002E4BD4"/>
    <w:rsid w:val="002E62B9"/>
    <w:rsid w:val="00301CC9"/>
    <w:rsid w:val="00304496"/>
    <w:rsid w:val="00321E59"/>
    <w:rsid w:val="00330AC1"/>
    <w:rsid w:val="0033142B"/>
    <w:rsid w:val="0033532C"/>
    <w:rsid w:val="003433A0"/>
    <w:rsid w:val="003572A3"/>
    <w:rsid w:val="003644C1"/>
    <w:rsid w:val="00373EDB"/>
    <w:rsid w:val="00383C13"/>
    <w:rsid w:val="00390B0B"/>
    <w:rsid w:val="00391079"/>
    <w:rsid w:val="00396495"/>
    <w:rsid w:val="003966F3"/>
    <w:rsid w:val="003B27CE"/>
    <w:rsid w:val="003D1829"/>
    <w:rsid w:val="003D5FD2"/>
    <w:rsid w:val="003F7091"/>
    <w:rsid w:val="00405EEF"/>
    <w:rsid w:val="00427F88"/>
    <w:rsid w:val="00436C41"/>
    <w:rsid w:val="004509CB"/>
    <w:rsid w:val="00464FDA"/>
    <w:rsid w:val="00497F27"/>
    <w:rsid w:val="004A7B71"/>
    <w:rsid w:val="004B3739"/>
    <w:rsid w:val="004B74ED"/>
    <w:rsid w:val="004B7529"/>
    <w:rsid w:val="004E47FE"/>
    <w:rsid w:val="004E6F04"/>
    <w:rsid w:val="004F499A"/>
    <w:rsid w:val="004F5941"/>
    <w:rsid w:val="00503D06"/>
    <w:rsid w:val="00517A29"/>
    <w:rsid w:val="005229F2"/>
    <w:rsid w:val="005468D6"/>
    <w:rsid w:val="005547A3"/>
    <w:rsid w:val="00556742"/>
    <w:rsid w:val="00556F16"/>
    <w:rsid w:val="0056277E"/>
    <w:rsid w:val="00562B06"/>
    <w:rsid w:val="0057601A"/>
    <w:rsid w:val="0059014F"/>
    <w:rsid w:val="00596B70"/>
    <w:rsid w:val="005A1434"/>
    <w:rsid w:val="005A75E3"/>
    <w:rsid w:val="005B2C97"/>
    <w:rsid w:val="005C1E5F"/>
    <w:rsid w:val="005C6004"/>
    <w:rsid w:val="005E5EA5"/>
    <w:rsid w:val="005E7090"/>
    <w:rsid w:val="00602A24"/>
    <w:rsid w:val="00625D05"/>
    <w:rsid w:val="00657AF7"/>
    <w:rsid w:val="00661765"/>
    <w:rsid w:val="00681A81"/>
    <w:rsid w:val="00686BD2"/>
    <w:rsid w:val="00697BB8"/>
    <w:rsid w:val="006C0E3E"/>
    <w:rsid w:val="006C2EAE"/>
    <w:rsid w:val="006D7EBD"/>
    <w:rsid w:val="006E2DFE"/>
    <w:rsid w:val="00706E36"/>
    <w:rsid w:val="00710CFD"/>
    <w:rsid w:val="007148E4"/>
    <w:rsid w:val="007224C9"/>
    <w:rsid w:val="00745574"/>
    <w:rsid w:val="00753923"/>
    <w:rsid w:val="00755DEB"/>
    <w:rsid w:val="00756340"/>
    <w:rsid w:val="00756954"/>
    <w:rsid w:val="00765FED"/>
    <w:rsid w:val="00767F1D"/>
    <w:rsid w:val="0078746D"/>
    <w:rsid w:val="007939CF"/>
    <w:rsid w:val="007A443E"/>
    <w:rsid w:val="007A76BE"/>
    <w:rsid w:val="007B1CBF"/>
    <w:rsid w:val="007C48FF"/>
    <w:rsid w:val="007C7E9A"/>
    <w:rsid w:val="007D0328"/>
    <w:rsid w:val="007E3800"/>
    <w:rsid w:val="008024A8"/>
    <w:rsid w:val="00824C7F"/>
    <w:rsid w:val="00835ED0"/>
    <w:rsid w:val="0083624C"/>
    <w:rsid w:val="0084144F"/>
    <w:rsid w:val="00844D2C"/>
    <w:rsid w:val="00845967"/>
    <w:rsid w:val="008609E1"/>
    <w:rsid w:val="008732E0"/>
    <w:rsid w:val="0087729B"/>
    <w:rsid w:val="00893264"/>
    <w:rsid w:val="008A3669"/>
    <w:rsid w:val="008A378F"/>
    <w:rsid w:val="008A731A"/>
    <w:rsid w:val="008B1D08"/>
    <w:rsid w:val="008B2485"/>
    <w:rsid w:val="008B7D71"/>
    <w:rsid w:val="008C5240"/>
    <w:rsid w:val="008D08F1"/>
    <w:rsid w:val="00910E38"/>
    <w:rsid w:val="009144BE"/>
    <w:rsid w:val="00925088"/>
    <w:rsid w:val="00925996"/>
    <w:rsid w:val="00925AFF"/>
    <w:rsid w:val="009601F8"/>
    <w:rsid w:val="00973EAA"/>
    <w:rsid w:val="00977485"/>
    <w:rsid w:val="00983C68"/>
    <w:rsid w:val="00997778"/>
    <w:rsid w:val="009C7809"/>
    <w:rsid w:val="00A064B5"/>
    <w:rsid w:val="00A36FCA"/>
    <w:rsid w:val="00A42159"/>
    <w:rsid w:val="00A4232C"/>
    <w:rsid w:val="00A51171"/>
    <w:rsid w:val="00A542AD"/>
    <w:rsid w:val="00A8078C"/>
    <w:rsid w:val="00A853F3"/>
    <w:rsid w:val="00A93999"/>
    <w:rsid w:val="00AA0B19"/>
    <w:rsid w:val="00AB299A"/>
    <w:rsid w:val="00AC03C0"/>
    <w:rsid w:val="00AC442F"/>
    <w:rsid w:val="00AD411D"/>
    <w:rsid w:val="00AF2106"/>
    <w:rsid w:val="00B05CB6"/>
    <w:rsid w:val="00B13E39"/>
    <w:rsid w:val="00B3683A"/>
    <w:rsid w:val="00B70E23"/>
    <w:rsid w:val="00B73CDB"/>
    <w:rsid w:val="00BA143E"/>
    <w:rsid w:val="00BA369F"/>
    <w:rsid w:val="00BA7A8C"/>
    <w:rsid w:val="00BC40A2"/>
    <w:rsid w:val="00BC6DDF"/>
    <w:rsid w:val="00BD77FC"/>
    <w:rsid w:val="00BF5ABB"/>
    <w:rsid w:val="00BF7177"/>
    <w:rsid w:val="00C1635A"/>
    <w:rsid w:val="00C21DD0"/>
    <w:rsid w:val="00C34D29"/>
    <w:rsid w:val="00C424F5"/>
    <w:rsid w:val="00C43A0C"/>
    <w:rsid w:val="00C50B94"/>
    <w:rsid w:val="00C729E6"/>
    <w:rsid w:val="00C76514"/>
    <w:rsid w:val="00C82FC2"/>
    <w:rsid w:val="00C87F99"/>
    <w:rsid w:val="00C943B8"/>
    <w:rsid w:val="00C96468"/>
    <w:rsid w:val="00CB17BF"/>
    <w:rsid w:val="00CD25A5"/>
    <w:rsid w:val="00CE4A94"/>
    <w:rsid w:val="00CF7B99"/>
    <w:rsid w:val="00D43B07"/>
    <w:rsid w:val="00D540EC"/>
    <w:rsid w:val="00D73FDD"/>
    <w:rsid w:val="00D80EB8"/>
    <w:rsid w:val="00D82F1B"/>
    <w:rsid w:val="00DA19C0"/>
    <w:rsid w:val="00DA36F4"/>
    <w:rsid w:val="00DB4D70"/>
    <w:rsid w:val="00DE534B"/>
    <w:rsid w:val="00DF0795"/>
    <w:rsid w:val="00E53000"/>
    <w:rsid w:val="00E80DA2"/>
    <w:rsid w:val="00E82B97"/>
    <w:rsid w:val="00EC1FEF"/>
    <w:rsid w:val="00EE1707"/>
    <w:rsid w:val="00EE4EDE"/>
    <w:rsid w:val="00F04EC7"/>
    <w:rsid w:val="00F1515F"/>
    <w:rsid w:val="00F35559"/>
    <w:rsid w:val="00F41623"/>
    <w:rsid w:val="00F44299"/>
    <w:rsid w:val="00F614E0"/>
    <w:rsid w:val="00F73EFC"/>
    <w:rsid w:val="00F8188F"/>
    <w:rsid w:val="00FB4972"/>
    <w:rsid w:val="00FC1145"/>
    <w:rsid w:val="00FD5066"/>
    <w:rsid w:val="00FF0DC2"/>
    <w:rsid w:val="00FF245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82B3EB79-FA33-45AC-A5DB-A1FE355EF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paragraph" w:styleId="ListeParagraf">
    <w:name w:val="List Paragraph"/>
    <w:basedOn w:val="Normal"/>
    <w:rsid w:val="00D540EC"/>
    <w:pPr>
      <w:ind w:left="720"/>
      <w:contextualSpacing/>
    </w:pPr>
  </w:style>
  <w:style w:type="character" w:styleId="Kpr">
    <w:name w:val="Hyperlink"/>
    <w:basedOn w:val="VarsaylanParagrafYazTipi"/>
    <w:unhideWhenUsed/>
    <w:rsid w:val="00596B70"/>
    <w:rPr>
      <w:color w:val="FFDE26" w:themeColor="hyperlink"/>
      <w:u w:val="single"/>
    </w:rPr>
  </w:style>
  <w:style w:type="character" w:styleId="zmlenmeyenBahsetme">
    <w:name w:val="Unresolved Mention"/>
    <w:basedOn w:val="VarsaylanParagrafYazTipi"/>
    <w:uiPriority w:val="99"/>
    <w:semiHidden/>
    <w:unhideWhenUsed/>
    <w:rsid w:val="00596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18" Type="http://schemas.openxmlformats.org/officeDocument/2006/relationships/hyperlink" Target="https://en.wikipedia.org/wiki/Critical_Raw_Materials_Ac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narterlaw.com/avrupa-birligi-kritik-hammaddeler-yasasi/" TargetMode="External"/><Relationship Id="rId7" Type="http://schemas.openxmlformats.org/officeDocument/2006/relationships/endnotes" Target="endnotes.xml"/><Relationship Id="rId12" Type="http://schemas.openxmlformats.org/officeDocument/2006/relationships/hyperlink" Target="https://ciranproject.eu/eu-critical-raw-materials-act-2/" TargetMode="External"/><Relationship Id="rId17" Type="http://schemas.openxmlformats.org/officeDocument/2006/relationships/hyperlink" Target="https://www.reuters.com/business/aerospace-defense/european-commission-picks-46-new-strategic-critical-mineral-projects-2026-10-09/"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narterlaw.com/avrupa-birligi-kritik-hammaddeler-yasasi/" TargetMode="External"/><Relationship Id="rId20" Type="http://schemas.openxmlformats.org/officeDocument/2006/relationships/hyperlink" Target="https://complymarket.com/en/blogs/crm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ranproject.eu/eu-critical-raw-materials-act-2/"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omplymarket.com/en/blogs/crma" TargetMode="External"/><Relationship Id="rId23" Type="http://schemas.openxmlformats.org/officeDocument/2006/relationships/hyperlink" Target="https://en.wikipedia.org/wiki/Critical_Raw_Materials_Act" TargetMode="External"/><Relationship Id="rId10" Type="http://schemas.openxmlformats.org/officeDocument/2006/relationships/image" Target="media/image3.png"/><Relationship Id="rId19" Type="http://schemas.openxmlformats.org/officeDocument/2006/relationships/hyperlink" Target="https://www.eversheds-sutherland.com/en/mauritius/insights/critical-raw-materials-act-and-update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eversheds-sutherland.com/en/mauritius/insights/critical-raw-materials-act-and-updates" TargetMode="External"/><Relationship Id="rId22" Type="http://schemas.openxmlformats.org/officeDocument/2006/relationships/hyperlink" Target="https://www.reuters.com/business/aerospace-defense/european-commission-picks-46-new-strategic-critical-mineral-projects-2026-10-09/" TargetMode="External"/><Relationship Id="rId27" Type="http://schemas.openxmlformats.org/officeDocument/2006/relationships/theme" Target="theme/theme1.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3</Pages>
  <Words>5</Words>
  <Characters>31</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İrfan Bahadır Işık</cp:lastModifiedBy>
  <cp:revision>34</cp:revision>
  <dcterms:created xsi:type="dcterms:W3CDTF">2026-09-28T21:58:00Z</dcterms:created>
  <dcterms:modified xsi:type="dcterms:W3CDTF">2026-10-25T15:11:00Z</dcterms:modified>
  <cp:category/>
</cp:coreProperties>
</file>